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76EE" w14:textId="014DCAF5" w:rsidR="000D4E92" w:rsidRPr="00701280" w:rsidRDefault="000D4E92" w:rsidP="00701280">
      <w:pPr>
        <w:pStyle w:val="NormalWeb"/>
        <w:spacing w:before="0" w:beforeAutospacing="0" w:after="0" w:afterAutospacing="0"/>
        <w:ind w:left="585"/>
        <w:rPr>
          <w:rFonts w:asciiTheme="minorHAnsi" w:hAnsiTheme="minorHAnsi"/>
          <w:lang w:val="es-ES"/>
        </w:rPr>
      </w:pPr>
    </w:p>
    <w:p w14:paraId="53F0C2C4" w14:textId="56852B64" w:rsidR="000D4E92" w:rsidRDefault="000D4E92" w:rsidP="000D4E92">
      <w:pPr>
        <w:pStyle w:val="NormalWeb"/>
        <w:spacing w:before="0" w:beforeAutospacing="0" w:after="160" w:afterAutospacing="0"/>
        <w:jc w:val="center"/>
        <w:rPr>
          <w:rFonts w:asciiTheme="minorHAnsi" w:hAnsiTheme="minorHAnsi" w:cs="Calibri"/>
          <w:b/>
          <w:bCs/>
          <w:color w:val="000000"/>
          <w:sz w:val="42"/>
          <w:szCs w:val="42"/>
        </w:rPr>
      </w:pPr>
      <w:r w:rsidRPr="006120D3">
        <w:rPr>
          <w:rFonts w:asciiTheme="minorHAnsi" w:hAnsiTheme="minorHAnsi" w:cs="Calibri"/>
          <w:b/>
          <w:bCs/>
          <w:color w:val="000000"/>
          <w:sz w:val="42"/>
          <w:szCs w:val="42"/>
        </w:rPr>
        <w:t xml:space="preserve">All-Star </w:t>
      </w:r>
      <w:r w:rsidR="00762B74">
        <w:rPr>
          <w:rFonts w:asciiTheme="minorHAnsi" w:hAnsiTheme="minorHAnsi" w:cs="Calibri"/>
          <w:b/>
          <w:bCs/>
          <w:color w:val="000000"/>
          <w:sz w:val="42"/>
          <w:szCs w:val="42"/>
        </w:rPr>
        <w:t xml:space="preserve">Process and </w:t>
      </w:r>
      <w:r w:rsidR="000D4BDB">
        <w:rPr>
          <w:rFonts w:asciiTheme="minorHAnsi" w:hAnsiTheme="minorHAnsi" w:cs="Calibri"/>
          <w:b/>
          <w:bCs/>
          <w:color w:val="000000"/>
          <w:sz w:val="42"/>
          <w:szCs w:val="42"/>
        </w:rPr>
        <w:t xml:space="preserve">Information </w:t>
      </w:r>
    </w:p>
    <w:p w14:paraId="7D19D253" w14:textId="2AA63EE8" w:rsidR="006A38F5" w:rsidRPr="006A38F5" w:rsidRDefault="006A38F5" w:rsidP="006A38F5">
      <w:pPr>
        <w:pStyle w:val="NoSpacing"/>
        <w:rPr>
          <w:sz w:val="24"/>
          <w:szCs w:val="24"/>
        </w:rPr>
      </w:pPr>
      <w:r w:rsidRPr="006A38F5">
        <w:rPr>
          <w:sz w:val="24"/>
          <w:szCs w:val="24"/>
          <w:u w:val="single"/>
        </w:rPr>
        <w:t>Contents of this letter includes</w:t>
      </w:r>
      <w:r w:rsidRPr="006A38F5">
        <w:rPr>
          <w:sz w:val="24"/>
          <w:szCs w:val="24"/>
        </w:rPr>
        <w:t>:</w:t>
      </w:r>
    </w:p>
    <w:p w14:paraId="1DB68024" w14:textId="6067007C" w:rsidR="006A38F5" w:rsidRDefault="006A38F5" w:rsidP="006A38F5">
      <w:pPr>
        <w:pStyle w:val="NoSpacing"/>
        <w:numPr>
          <w:ilvl w:val="0"/>
          <w:numId w:val="23"/>
        </w:numPr>
        <w:rPr>
          <w:sz w:val="24"/>
          <w:szCs w:val="24"/>
        </w:rPr>
      </w:pPr>
      <w:r>
        <w:rPr>
          <w:sz w:val="24"/>
          <w:szCs w:val="24"/>
        </w:rPr>
        <w:t>All Star Eligibility, Tryouts, Selection process and timing</w:t>
      </w:r>
    </w:p>
    <w:p w14:paraId="06669337" w14:textId="6A8A89EF" w:rsidR="006A38F5" w:rsidRPr="006A38F5" w:rsidRDefault="006A38F5" w:rsidP="006A38F5">
      <w:pPr>
        <w:pStyle w:val="NoSpacing"/>
        <w:numPr>
          <w:ilvl w:val="0"/>
          <w:numId w:val="23"/>
        </w:numPr>
        <w:rPr>
          <w:sz w:val="24"/>
          <w:szCs w:val="24"/>
        </w:rPr>
      </w:pPr>
      <w:r>
        <w:rPr>
          <w:sz w:val="24"/>
          <w:szCs w:val="24"/>
        </w:rPr>
        <w:t>P</w:t>
      </w:r>
      <w:r w:rsidRPr="006A38F5">
        <w:rPr>
          <w:sz w:val="24"/>
          <w:szCs w:val="24"/>
        </w:rPr>
        <w:t>layer / Parent Commitment</w:t>
      </w:r>
    </w:p>
    <w:p w14:paraId="7E581F6B" w14:textId="1F71DE9F" w:rsidR="006A38F5" w:rsidRDefault="006A38F5" w:rsidP="006A38F5">
      <w:pPr>
        <w:pStyle w:val="NoSpacing"/>
        <w:numPr>
          <w:ilvl w:val="0"/>
          <w:numId w:val="23"/>
        </w:numPr>
        <w:rPr>
          <w:sz w:val="24"/>
          <w:szCs w:val="24"/>
        </w:rPr>
      </w:pPr>
      <w:r w:rsidRPr="006A38F5">
        <w:rPr>
          <w:sz w:val="24"/>
          <w:szCs w:val="24"/>
        </w:rPr>
        <w:t>Required documents to play All Stars</w:t>
      </w:r>
    </w:p>
    <w:p w14:paraId="5C0B86A2" w14:textId="77777777" w:rsidR="006A38F5" w:rsidRDefault="006A38F5" w:rsidP="006A38F5">
      <w:pPr>
        <w:pStyle w:val="NoSpacing"/>
        <w:rPr>
          <w:sz w:val="24"/>
          <w:szCs w:val="24"/>
        </w:rPr>
      </w:pPr>
    </w:p>
    <w:p w14:paraId="3CA5DF3B" w14:textId="420FE4D1" w:rsidR="006A38F5" w:rsidRPr="006A38F5" w:rsidRDefault="006A38F5" w:rsidP="006A38F5">
      <w:pPr>
        <w:pStyle w:val="NoSpacing"/>
        <w:rPr>
          <w:sz w:val="24"/>
          <w:szCs w:val="24"/>
        </w:rPr>
      </w:pPr>
      <w:r>
        <w:rPr>
          <w:sz w:val="24"/>
          <w:szCs w:val="24"/>
        </w:rPr>
        <w:t xml:space="preserve">We ask that you read the information carefully as there is a lot of information to cover. We will hold an informational meeting Monday, May 12. Otherwise please email us at </w:t>
      </w:r>
      <w:hyperlink r:id="rId7" w:history="1">
        <w:r w:rsidRPr="00FA3116">
          <w:rPr>
            <w:rStyle w:val="Hyperlink"/>
            <w:sz w:val="24"/>
            <w:szCs w:val="24"/>
          </w:rPr>
          <w:t>rockfordlittleleague@gmail.com</w:t>
        </w:r>
      </w:hyperlink>
      <w:r>
        <w:rPr>
          <w:sz w:val="24"/>
          <w:szCs w:val="24"/>
        </w:rPr>
        <w:t xml:space="preserve"> if this document does not answer your questions.</w:t>
      </w:r>
    </w:p>
    <w:p w14:paraId="32F45376" w14:textId="77777777" w:rsidR="006A38F5" w:rsidRPr="006120D3" w:rsidRDefault="006A38F5" w:rsidP="000D4E92">
      <w:pPr>
        <w:pStyle w:val="NormalWeb"/>
        <w:spacing w:before="0" w:beforeAutospacing="0" w:after="160" w:afterAutospacing="0"/>
        <w:jc w:val="center"/>
        <w:rPr>
          <w:rFonts w:asciiTheme="minorHAnsi" w:hAnsiTheme="minorHAnsi"/>
        </w:rPr>
      </w:pPr>
    </w:p>
    <w:p w14:paraId="4371D0C9" w14:textId="4FE11238" w:rsidR="000D4BDB" w:rsidRDefault="006A38F5" w:rsidP="000D4BDB">
      <w:pPr>
        <w:pStyle w:val="NormalWeb"/>
        <w:shd w:val="clear" w:color="auto" w:fill="FFFFFF"/>
        <w:spacing w:before="0" w:beforeAutospacing="0" w:after="0" w:afterAutospacing="0"/>
        <w:rPr>
          <w:rFonts w:asciiTheme="minorHAnsi" w:hAnsiTheme="minorHAnsi" w:cs="Calibri"/>
          <w:color w:val="000000"/>
        </w:rPr>
      </w:pPr>
      <w:r w:rsidRPr="00431DA1">
        <w:rPr>
          <w:rFonts w:asciiTheme="minorHAnsi" w:hAnsiTheme="minorHAnsi" w:cs="Calibri"/>
          <w:color w:val="000000"/>
        </w:rPr>
        <w:t>We are</w:t>
      </w:r>
      <w:r w:rsidR="00431DA1" w:rsidRPr="00431DA1">
        <w:rPr>
          <w:rFonts w:asciiTheme="minorHAnsi" w:hAnsiTheme="minorHAnsi" w:cs="Calibri"/>
          <w:color w:val="000000"/>
        </w:rPr>
        <w:t xml:space="preserve"> excited to share </w:t>
      </w:r>
      <w:r w:rsidRPr="00431DA1">
        <w:rPr>
          <w:rFonts w:asciiTheme="minorHAnsi" w:hAnsiTheme="minorHAnsi" w:cs="Calibri"/>
          <w:color w:val="000000"/>
        </w:rPr>
        <w:t>essential information</w:t>
      </w:r>
      <w:r w:rsidR="00431DA1" w:rsidRPr="00431DA1">
        <w:rPr>
          <w:rFonts w:asciiTheme="minorHAnsi" w:hAnsiTheme="minorHAnsi" w:cs="Calibri"/>
          <w:color w:val="000000"/>
        </w:rPr>
        <w:t xml:space="preserve"> about one of the most exciting parts of our program — the Rockford Little League All-Stars! As the regular season gets underway, so too does the process of identifying and selecting players who may represent our league in postseason All-Star competition, all the way up to the ultimate dream: Williamsport. The All-Star season is a separate and more competitive experience, offering players an opportunity to </w:t>
      </w:r>
      <w:r w:rsidRPr="00431DA1">
        <w:rPr>
          <w:rFonts w:asciiTheme="minorHAnsi" w:hAnsiTheme="minorHAnsi" w:cs="Calibri"/>
          <w:color w:val="000000"/>
        </w:rPr>
        <w:t>display</w:t>
      </w:r>
      <w:r w:rsidR="00431DA1" w:rsidRPr="00431DA1">
        <w:rPr>
          <w:rFonts w:asciiTheme="minorHAnsi" w:hAnsiTheme="minorHAnsi" w:cs="Calibri"/>
          <w:color w:val="000000"/>
        </w:rPr>
        <w:t xml:space="preserve"> their skills, sportsmanship, and dedication at a higher level of play. This email will walk you through everything you need to know about how teams are formed, what we look for in players, and how we ensure the process is fair, transparent, and centered around what matters most — developing </w:t>
      </w:r>
      <w:r w:rsidRPr="00431DA1">
        <w:rPr>
          <w:rFonts w:asciiTheme="minorHAnsi" w:hAnsiTheme="minorHAnsi" w:cs="Calibri"/>
          <w:color w:val="000000"/>
        </w:rPr>
        <w:t>talented players</w:t>
      </w:r>
      <w:r w:rsidR="00431DA1" w:rsidRPr="00431DA1">
        <w:rPr>
          <w:rFonts w:asciiTheme="minorHAnsi" w:hAnsiTheme="minorHAnsi" w:cs="Calibri"/>
          <w:color w:val="000000"/>
        </w:rPr>
        <w:t xml:space="preserve"> and great people</w:t>
      </w:r>
      <w:r w:rsidR="00431DA1">
        <w:rPr>
          <w:rFonts w:asciiTheme="minorHAnsi" w:hAnsiTheme="minorHAnsi" w:cs="Calibri"/>
          <w:color w:val="000000"/>
        </w:rPr>
        <w:t>.</w:t>
      </w:r>
    </w:p>
    <w:p w14:paraId="428B558B" w14:textId="77777777" w:rsidR="00431DA1" w:rsidRDefault="00431DA1" w:rsidP="000D4BDB">
      <w:pPr>
        <w:pStyle w:val="NormalWeb"/>
        <w:shd w:val="clear" w:color="auto" w:fill="FFFFFF"/>
        <w:spacing w:before="0" w:beforeAutospacing="0" w:after="0" w:afterAutospacing="0"/>
        <w:rPr>
          <w:rFonts w:asciiTheme="minorHAnsi" w:hAnsiTheme="minorHAnsi" w:cs="Calibri"/>
          <w:b/>
          <w:bCs/>
          <w:color w:val="000000"/>
          <w:sz w:val="28"/>
          <w:szCs w:val="28"/>
        </w:rPr>
      </w:pPr>
    </w:p>
    <w:p w14:paraId="66816604" w14:textId="14FC9509" w:rsidR="00E36D43" w:rsidRDefault="00431DA1" w:rsidP="000D4BDB">
      <w:pPr>
        <w:pStyle w:val="NormalWeb"/>
        <w:shd w:val="clear" w:color="auto" w:fill="FFFFFF"/>
        <w:spacing w:before="0" w:beforeAutospacing="0" w:after="0" w:afterAutospacing="0"/>
        <w:rPr>
          <w:rFonts w:asciiTheme="minorHAnsi" w:hAnsiTheme="minorHAnsi" w:cs="Calibri"/>
          <w:b/>
          <w:bCs/>
          <w:color w:val="000000"/>
          <w:sz w:val="28"/>
          <w:szCs w:val="28"/>
        </w:rPr>
      </w:pPr>
      <w:r w:rsidRPr="00431DA1">
        <w:rPr>
          <w:rFonts w:asciiTheme="minorHAnsi" w:hAnsiTheme="minorHAnsi" w:cs="Calibri"/>
          <w:color w:val="000000"/>
        </w:rPr>
        <w:t xml:space="preserve">The Rockford Little League Board is committed to fielding All-Star teams that reflect the league’s highest standards of competition, character, and sportsmanship. The selection process will be transparent and fair, ensuring all baseball and softball players have an equal opportunity—regardless of popularity, school, parental influence, or coach bias. While selection details will remain confidential, all decisions will align with the Board’s values. Key criteria include skill, competitiveness, attitude, leadership, and team spirit. </w:t>
      </w:r>
    </w:p>
    <w:p w14:paraId="0D0ABF60" w14:textId="77777777" w:rsidR="00E36D43" w:rsidRDefault="00E36D43" w:rsidP="000D4BDB">
      <w:pPr>
        <w:pStyle w:val="NormalWeb"/>
        <w:shd w:val="clear" w:color="auto" w:fill="FFFFFF"/>
        <w:spacing w:before="0" w:beforeAutospacing="0" w:after="0" w:afterAutospacing="0"/>
        <w:rPr>
          <w:rFonts w:asciiTheme="minorHAnsi" w:hAnsiTheme="minorHAnsi" w:cs="Calibri"/>
          <w:b/>
          <w:bCs/>
          <w:color w:val="000000"/>
          <w:sz w:val="28"/>
          <w:szCs w:val="28"/>
        </w:rPr>
      </w:pPr>
    </w:p>
    <w:p w14:paraId="2B05883B" w14:textId="77777777" w:rsidR="00107DEB" w:rsidRDefault="000D4BDB" w:rsidP="000D4E92">
      <w:pPr>
        <w:pStyle w:val="NormalWeb"/>
        <w:spacing w:before="0" w:beforeAutospacing="0" w:after="160" w:afterAutospacing="0"/>
        <w:rPr>
          <w:rFonts w:asciiTheme="minorHAnsi" w:hAnsiTheme="minorHAnsi" w:cs="Calibri"/>
          <w:b/>
          <w:bCs/>
          <w:color w:val="000000"/>
          <w:sz w:val="28"/>
          <w:szCs w:val="28"/>
        </w:rPr>
      </w:pPr>
      <w:r>
        <w:rPr>
          <w:rFonts w:asciiTheme="minorHAnsi" w:hAnsiTheme="minorHAnsi" w:cs="Calibri"/>
          <w:b/>
          <w:bCs/>
          <w:color w:val="000000"/>
          <w:sz w:val="28"/>
          <w:szCs w:val="28"/>
        </w:rPr>
        <w:t>ALL STAR ELGIBILITY</w:t>
      </w:r>
    </w:p>
    <w:p w14:paraId="2F1A75B4" w14:textId="6B9AC1B1" w:rsidR="000D4BDB" w:rsidRDefault="000D4BDB" w:rsidP="000D4E92">
      <w:pPr>
        <w:pStyle w:val="NormalWeb"/>
        <w:spacing w:before="0" w:beforeAutospacing="0" w:after="160" w:afterAutospacing="0"/>
        <w:rPr>
          <w:rFonts w:asciiTheme="minorHAnsi" w:hAnsiTheme="minorHAnsi"/>
        </w:rPr>
      </w:pPr>
      <w:r>
        <w:rPr>
          <w:rFonts w:asciiTheme="minorHAnsi" w:hAnsiTheme="minorHAnsi"/>
        </w:rPr>
        <w:t>Players are eligible for RLL All-Star team if they meet all the criteria established in the following:</w:t>
      </w:r>
    </w:p>
    <w:p w14:paraId="07497A5D" w14:textId="0FACB20C" w:rsidR="000D4BDB" w:rsidRDefault="000D4BDB" w:rsidP="00E36D43">
      <w:pPr>
        <w:pStyle w:val="ListParagraph"/>
        <w:numPr>
          <w:ilvl w:val="0"/>
          <w:numId w:val="20"/>
        </w:numPr>
      </w:pPr>
      <w:r w:rsidRPr="00E36D43">
        <w:t>Any player League age 8-13, with proper documentation (must provide birth certificate)</w:t>
      </w:r>
    </w:p>
    <w:p w14:paraId="7D312219" w14:textId="2CBDDD7B" w:rsidR="000D4BDB" w:rsidRDefault="00E36D43" w:rsidP="00E36D43">
      <w:pPr>
        <w:pStyle w:val="ListParagraph"/>
        <w:numPr>
          <w:ilvl w:val="0"/>
          <w:numId w:val="20"/>
        </w:numPr>
      </w:pPr>
      <w:r w:rsidRPr="00E36D43">
        <w:t xml:space="preserve">The individual has participated as an eligible player in </w:t>
      </w:r>
      <w:r w:rsidRPr="00107DEB">
        <w:rPr>
          <w:b/>
          <w:bCs/>
          <w:u w:val="single"/>
        </w:rPr>
        <w:t>75%</w:t>
      </w:r>
      <w:r w:rsidR="00A40CB8" w:rsidRPr="00107DEB">
        <w:rPr>
          <w:b/>
          <w:bCs/>
          <w:u w:val="single"/>
        </w:rPr>
        <w:t xml:space="preserve"> (9 games)</w:t>
      </w:r>
      <w:r w:rsidRPr="00E36D43">
        <w:t xml:space="preserve"> of the regular season games. This rule may be waived by the RLL board permitting a player to be eligible for selection provided a physician’s note documenting an injury or illness prior to or during the season prohibiting his/her </w:t>
      </w:r>
      <w:r w:rsidR="004E10A8" w:rsidRPr="00E36D43">
        <w:t>participation.</w:t>
      </w:r>
    </w:p>
    <w:p w14:paraId="590C3E95" w14:textId="77777777" w:rsidR="00107DEB" w:rsidRDefault="00107DEB" w:rsidP="00E36D43">
      <w:pPr>
        <w:pStyle w:val="ListParagraph"/>
        <w:numPr>
          <w:ilvl w:val="0"/>
          <w:numId w:val="20"/>
        </w:numPr>
      </w:pPr>
      <w:r w:rsidRPr="00107DEB">
        <w:t>Meets Little League residency or school eligibility requirements (must be able to provide documentation)</w:t>
      </w:r>
    </w:p>
    <w:p w14:paraId="74254AFB" w14:textId="63C282B2" w:rsidR="00107DEB" w:rsidRDefault="00107DEB" w:rsidP="00E36D43">
      <w:pPr>
        <w:pStyle w:val="ListParagraph"/>
        <w:numPr>
          <w:ilvl w:val="0"/>
          <w:numId w:val="20"/>
        </w:numPr>
      </w:pPr>
      <w:r w:rsidRPr="00107DEB">
        <w:t>Any player who does not reside in or the school they attend is not WITHIN RLL boundaries must have an approved waiver issued by the Charter Committee at Little League International.</w:t>
      </w:r>
    </w:p>
    <w:p w14:paraId="263745F4" w14:textId="2CAD5C9E" w:rsidR="00E36D43" w:rsidRDefault="00107DEB" w:rsidP="00E36D43">
      <w:pPr>
        <w:pStyle w:val="ListParagraph"/>
        <w:numPr>
          <w:ilvl w:val="0"/>
          <w:numId w:val="20"/>
        </w:numPr>
      </w:pPr>
      <w:r>
        <w:t>Must agree</w:t>
      </w:r>
      <w:r w:rsidR="00E36D43">
        <w:t xml:space="preserve"> to the RLL All-star commitment </w:t>
      </w:r>
      <w:r w:rsidR="004E10A8">
        <w:t>policy.</w:t>
      </w:r>
    </w:p>
    <w:p w14:paraId="5239D976" w14:textId="3B6B3BB0" w:rsidR="00E36D43" w:rsidRDefault="00E36D43" w:rsidP="00E36D43">
      <w:pPr>
        <w:pStyle w:val="ListParagraph"/>
        <w:numPr>
          <w:ilvl w:val="0"/>
          <w:numId w:val="20"/>
        </w:numPr>
      </w:pPr>
      <w:r>
        <w:t xml:space="preserve">If the player does not reside in or the school they attend is not within RLL boundaries, the player must have an approved waiver issued by the Charter Committee at Little League International. </w:t>
      </w:r>
    </w:p>
    <w:p w14:paraId="64C493EA" w14:textId="0A2A21B4" w:rsidR="00E36D43" w:rsidRPr="00E36D43" w:rsidRDefault="00E36D43" w:rsidP="00E36D43">
      <w:pPr>
        <w:pStyle w:val="NoSpacing"/>
        <w:spacing w:after="160"/>
        <w:rPr>
          <w:rFonts w:cs="Calibri"/>
          <w:b/>
          <w:bCs/>
          <w:color w:val="000000"/>
          <w:sz w:val="28"/>
          <w:szCs w:val="28"/>
        </w:rPr>
      </w:pPr>
      <w:r w:rsidRPr="00E36D43">
        <w:rPr>
          <w:rFonts w:cs="Calibri"/>
          <w:b/>
          <w:bCs/>
          <w:color w:val="000000"/>
          <w:sz w:val="28"/>
          <w:szCs w:val="28"/>
        </w:rPr>
        <w:t>ALL STAR NOMINATIONS</w:t>
      </w:r>
    </w:p>
    <w:p w14:paraId="4AC12DAD" w14:textId="5CF22F4F" w:rsidR="00285226" w:rsidRPr="00285226" w:rsidRDefault="00E36D43" w:rsidP="00285226">
      <w:pPr>
        <w:rPr>
          <w:sz w:val="24"/>
          <w:szCs w:val="24"/>
        </w:rPr>
      </w:pPr>
      <w:r w:rsidRPr="00285226">
        <w:rPr>
          <w:rFonts w:cs="Calibri"/>
          <w:color w:val="000000"/>
          <w:sz w:val="24"/>
          <w:szCs w:val="24"/>
        </w:rPr>
        <w:lastRenderedPageBreak/>
        <w:t>All-Star tryouts will be by</w:t>
      </w:r>
      <w:r w:rsidR="00285226" w:rsidRPr="00285226">
        <w:rPr>
          <w:rFonts w:cs="Calibri"/>
          <w:color w:val="000000"/>
          <w:sz w:val="24"/>
          <w:szCs w:val="24"/>
        </w:rPr>
        <w:t xml:space="preserve"> </w:t>
      </w:r>
      <w:r w:rsidR="00285226" w:rsidRPr="00285226">
        <w:rPr>
          <w:rFonts w:cs="Calibri"/>
          <w:b/>
          <w:bCs/>
          <w:color w:val="000000"/>
          <w:sz w:val="24"/>
          <w:szCs w:val="24"/>
        </w:rPr>
        <w:t>INVITATION ONLY</w:t>
      </w:r>
      <w:r w:rsidRPr="00285226">
        <w:rPr>
          <w:rFonts w:cs="Calibri"/>
          <w:color w:val="000000"/>
          <w:sz w:val="24"/>
          <w:szCs w:val="24"/>
        </w:rPr>
        <w:t xml:space="preserve"> based on</w:t>
      </w:r>
      <w:r w:rsidRPr="00431DA1">
        <w:rPr>
          <w:rFonts w:cs="Calibri"/>
          <w:sz w:val="24"/>
          <w:szCs w:val="24"/>
        </w:rPr>
        <w:t xml:space="preserve"> coach </w:t>
      </w:r>
      <w:r w:rsidR="00431DA1">
        <w:rPr>
          <w:rFonts w:cs="Calibri"/>
          <w:color w:val="000000"/>
          <w:sz w:val="24"/>
          <w:szCs w:val="24"/>
        </w:rPr>
        <w:t>nominations</w:t>
      </w:r>
      <w:r w:rsidR="00107DEB">
        <w:rPr>
          <w:rFonts w:cs="Calibri"/>
          <w:color w:val="000000"/>
          <w:sz w:val="24"/>
          <w:szCs w:val="24"/>
        </w:rPr>
        <w:t xml:space="preserve">. Other notable players may be invited by the All Star committee. </w:t>
      </w:r>
      <w:r w:rsidR="00285226" w:rsidRPr="00285226">
        <w:rPr>
          <w:rFonts w:cs="Calibri"/>
          <w:color w:val="000000"/>
          <w:sz w:val="24"/>
          <w:szCs w:val="24"/>
        </w:rPr>
        <w:t xml:space="preserve">Tryouts are </w:t>
      </w:r>
      <w:r w:rsidR="00285226" w:rsidRPr="00285226">
        <w:rPr>
          <w:rFonts w:cs="Calibri"/>
          <w:b/>
          <w:bCs/>
          <w:color w:val="000000"/>
          <w:sz w:val="24"/>
          <w:szCs w:val="24"/>
        </w:rPr>
        <w:t>MANDATORY</w:t>
      </w:r>
      <w:r w:rsidR="00285226" w:rsidRPr="00285226">
        <w:rPr>
          <w:rFonts w:cs="Calibri"/>
          <w:color w:val="000000"/>
          <w:sz w:val="24"/>
          <w:szCs w:val="24"/>
        </w:rPr>
        <w:t xml:space="preserve"> for selection</w:t>
      </w:r>
      <w:r w:rsidR="00431DA1" w:rsidRPr="00285226">
        <w:rPr>
          <w:rFonts w:cs="Calibri"/>
          <w:color w:val="000000"/>
          <w:sz w:val="24"/>
          <w:szCs w:val="24"/>
        </w:rPr>
        <w:t xml:space="preserve">. </w:t>
      </w:r>
      <w:r w:rsidR="00285226" w:rsidRPr="00285226">
        <w:rPr>
          <w:sz w:val="24"/>
          <w:szCs w:val="24"/>
        </w:rPr>
        <w:t xml:space="preserve">Any family that would like to be omitted from All Star consideration, please send an email to </w:t>
      </w:r>
      <w:hyperlink r:id="rId8" w:history="1">
        <w:r w:rsidR="00285226" w:rsidRPr="00285226">
          <w:rPr>
            <w:rStyle w:val="Hyperlink"/>
            <w:sz w:val="24"/>
            <w:szCs w:val="24"/>
          </w:rPr>
          <w:t>rockfordlittleleague@gmail.com</w:t>
        </w:r>
      </w:hyperlink>
      <w:r w:rsidR="00285226" w:rsidRPr="00285226">
        <w:rPr>
          <w:sz w:val="24"/>
          <w:szCs w:val="24"/>
        </w:rPr>
        <w:t xml:space="preserve"> stating that they do not wish to participate.</w:t>
      </w:r>
    </w:p>
    <w:p w14:paraId="168510CE" w14:textId="6B4B6B6B" w:rsidR="000D4E92" w:rsidRPr="00285226" w:rsidRDefault="00285226" w:rsidP="000D4E92">
      <w:pPr>
        <w:pStyle w:val="NormalWeb"/>
        <w:spacing w:before="0" w:beforeAutospacing="0" w:after="160" w:afterAutospacing="0"/>
        <w:rPr>
          <w:rFonts w:asciiTheme="minorHAnsi" w:hAnsiTheme="minorHAnsi"/>
          <w:sz w:val="28"/>
          <w:szCs w:val="28"/>
        </w:rPr>
      </w:pPr>
      <w:r w:rsidRPr="00285226">
        <w:rPr>
          <w:rFonts w:asciiTheme="minorHAnsi" w:hAnsiTheme="minorHAnsi" w:cs="Calibri"/>
          <w:b/>
          <w:bCs/>
          <w:color w:val="000000"/>
          <w:sz w:val="28"/>
          <w:szCs w:val="28"/>
        </w:rPr>
        <w:t>ALL STAR TRYOUTS</w:t>
      </w:r>
    </w:p>
    <w:p w14:paraId="09E2757F" w14:textId="7363C0C2" w:rsidR="000D4E92" w:rsidRDefault="00A40CB8" w:rsidP="000D4E92">
      <w:pPr>
        <w:pStyle w:val="NormalWeb"/>
        <w:spacing w:before="0" w:beforeAutospacing="0" w:after="160" w:afterAutospacing="0"/>
        <w:rPr>
          <w:rFonts w:asciiTheme="minorHAnsi" w:hAnsiTheme="minorHAnsi" w:cs="Calibri"/>
          <w:color w:val="000000"/>
        </w:rPr>
      </w:pPr>
      <w:r>
        <w:rPr>
          <w:rFonts w:asciiTheme="minorHAnsi" w:hAnsiTheme="minorHAnsi" w:cs="Calibri"/>
          <w:color w:val="000000"/>
        </w:rPr>
        <w:t>A half hour before tryouts,</w:t>
      </w:r>
      <w:r w:rsidR="000D4E92" w:rsidRPr="006120D3">
        <w:rPr>
          <w:rFonts w:asciiTheme="minorHAnsi" w:hAnsiTheme="minorHAnsi" w:cs="Calibri"/>
          <w:color w:val="000000"/>
        </w:rPr>
        <w:t xml:space="preserve"> registration will open. Each player will need to be registered before they will be allowed to attend their tryout. A parent or guardian for each player will need to provide </w:t>
      </w:r>
      <w:r w:rsidR="00285226" w:rsidRPr="00285226">
        <w:rPr>
          <w:rFonts w:asciiTheme="minorHAnsi" w:hAnsiTheme="minorHAnsi" w:cs="Calibri"/>
          <w:b/>
          <w:bCs/>
          <w:color w:val="000000"/>
        </w:rPr>
        <w:t>HARD COPIES</w:t>
      </w:r>
      <w:r w:rsidR="000D4E92" w:rsidRPr="006120D3">
        <w:rPr>
          <w:rFonts w:asciiTheme="minorHAnsi" w:hAnsiTheme="minorHAnsi" w:cs="Calibri"/>
          <w:color w:val="000000"/>
        </w:rPr>
        <w:t xml:space="preserve"> of the </w:t>
      </w:r>
      <w:r w:rsidR="000D4E92" w:rsidRPr="00285226">
        <w:rPr>
          <w:rFonts w:asciiTheme="minorHAnsi" w:hAnsiTheme="minorHAnsi" w:cs="Calibri"/>
          <w:b/>
          <w:bCs/>
          <w:color w:val="000000"/>
        </w:rPr>
        <w:t>REQUIRED FORMS</w:t>
      </w:r>
      <w:r w:rsidR="000D4E92" w:rsidRPr="006120D3">
        <w:rPr>
          <w:rFonts w:asciiTheme="minorHAnsi" w:hAnsiTheme="minorHAnsi" w:cs="Calibri"/>
          <w:color w:val="000000"/>
        </w:rPr>
        <w:t xml:space="preserve"> to establish their player’s eligibility to participate in RLL All-Stars</w:t>
      </w:r>
      <w:r w:rsidR="00285226">
        <w:rPr>
          <w:rFonts w:asciiTheme="minorHAnsi" w:hAnsiTheme="minorHAnsi" w:cs="Calibri"/>
          <w:color w:val="000000"/>
        </w:rPr>
        <w:t>.</w:t>
      </w:r>
      <w:r w:rsidR="00107DEB">
        <w:rPr>
          <w:rFonts w:asciiTheme="minorHAnsi" w:hAnsiTheme="minorHAnsi" w:cs="Calibri"/>
          <w:color w:val="000000"/>
        </w:rPr>
        <w:t xml:space="preserve"> Failure to provide proper forms at registration will deem a player ineligible for All-Stars. We will post a few dates that the league can preview your documents to ensure you have exactly what you need.</w:t>
      </w:r>
      <w:r w:rsidR="004E10A8">
        <w:rPr>
          <w:rFonts w:asciiTheme="minorHAnsi" w:hAnsiTheme="minorHAnsi" w:cs="Calibri"/>
          <w:color w:val="000000"/>
        </w:rPr>
        <w:t xml:space="preserve"> This is highly encouraged!</w:t>
      </w:r>
    </w:p>
    <w:p w14:paraId="41209E4E" w14:textId="09EE626B" w:rsidR="00107DEB" w:rsidRDefault="00107DEB" w:rsidP="000D4E92">
      <w:pPr>
        <w:pStyle w:val="NormalWeb"/>
        <w:spacing w:before="0" w:beforeAutospacing="0" w:after="160" w:afterAutospacing="0"/>
        <w:rPr>
          <w:rFonts w:asciiTheme="minorHAnsi" w:hAnsiTheme="minorHAnsi" w:cs="Calibri"/>
          <w:color w:val="000000"/>
        </w:rPr>
      </w:pPr>
      <w:r>
        <w:rPr>
          <w:rFonts w:asciiTheme="minorHAnsi" w:hAnsiTheme="minorHAnsi" w:cs="Calibri"/>
          <w:color w:val="000000"/>
        </w:rPr>
        <w:t>Tryouts are conducted by independent volunteers for each station. The stations will be staffed by the same volunteers for the entire tryout of each age group. Scores will be documented for each player for each station. All players must have a tryout.</w:t>
      </w:r>
    </w:p>
    <w:p w14:paraId="78A08D48" w14:textId="77777777" w:rsidR="00A40CB8" w:rsidRDefault="00A40CB8" w:rsidP="009A5B0B">
      <w:pPr>
        <w:pStyle w:val="NormalWeb"/>
        <w:shd w:val="clear" w:color="auto" w:fill="FFFFFF"/>
        <w:spacing w:before="0" w:beforeAutospacing="0" w:after="0" w:afterAutospacing="0"/>
        <w:rPr>
          <w:rFonts w:asciiTheme="minorHAnsi" w:hAnsiTheme="minorHAnsi" w:cs="Calibri"/>
          <w:b/>
          <w:bCs/>
          <w:color w:val="000000"/>
          <w:sz w:val="28"/>
          <w:szCs w:val="28"/>
        </w:rPr>
      </w:pPr>
    </w:p>
    <w:p w14:paraId="67D98AFE" w14:textId="77777777" w:rsidR="00A40CB8" w:rsidRPr="006120D3" w:rsidRDefault="00A40CB8" w:rsidP="00A40CB8">
      <w:pPr>
        <w:pStyle w:val="NormalWeb"/>
        <w:shd w:val="clear" w:color="auto" w:fill="FFFFFF"/>
        <w:spacing w:before="0" w:beforeAutospacing="0" w:after="0" w:afterAutospacing="0"/>
        <w:rPr>
          <w:rFonts w:asciiTheme="minorHAnsi" w:hAnsiTheme="minorHAnsi"/>
        </w:rPr>
      </w:pPr>
      <w:r w:rsidRPr="00A40CB8">
        <w:rPr>
          <w:rFonts w:asciiTheme="minorHAnsi" w:hAnsiTheme="minorHAnsi" w:cs="Calibri"/>
          <w:b/>
          <w:bCs/>
          <w:color w:val="000000"/>
          <w:sz w:val="28"/>
          <w:szCs w:val="28"/>
        </w:rPr>
        <w:t>General Selection Process and Procedure Timing</w:t>
      </w:r>
      <w:r w:rsidRPr="006120D3">
        <w:rPr>
          <w:rFonts w:asciiTheme="minorHAnsi" w:hAnsiTheme="minorHAnsi" w:cs="Calibri"/>
          <w:b/>
          <w:bCs/>
          <w:color w:val="000000"/>
        </w:rPr>
        <w:t>:</w:t>
      </w:r>
    </w:p>
    <w:p w14:paraId="1FB628F6" w14:textId="708E02DA" w:rsidR="00A40CB8" w:rsidRDefault="00A40CB8" w:rsidP="00A40CB8">
      <w:pPr>
        <w:pStyle w:val="NormalWeb"/>
        <w:shd w:val="clear" w:color="auto" w:fill="FFFFFF"/>
        <w:spacing w:before="0" w:beforeAutospacing="0" w:after="0" w:afterAutospacing="0"/>
        <w:rPr>
          <w:rFonts w:asciiTheme="minorHAnsi" w:hAnsiTheme="minorHAnsi" w:cs="Calibri"/>
          <w:color w:val="000000"/>
        </w:rPr>
      </w:pPr>
      <w:r w:rsidRPr="006120D3">
        <w:rPr>
          <w:rFonts w:asciiTheme="minorHAnsi" w:hAnsiTheme="minorHAnsi" w:cs="Calibri"/>
          <w:color w:val="000000"/>
        </w:rPr>
        <w:t xml:space="preserve">The All-Star team selection process will begin no later than three weeks prior to the first tournament game as scheduled by Little League. The All-Star team CANNOT be announced at any earlier date than is prescribed by Little League Rules each year. The All-Star practices typically begin around the </w:t>
      </w:r>
      <w:r>
        <w:rPr>
          <w:rFonts w:asciiTheme="minorHAnsi" w:hAnsiTheme="minorHAnsi" w:cs="Calibri"/>
          <w:color w:val="000000"/>
        </w:rPr>
        <w:t>second</w:t>
      </w:r>
      <w:r w:rsidRPr="006120D3">
        <w:rPr>
          <w:rFonts w:asciiTheme="minorHAnsi" w:hAnsiTheme="minorHAnsi" w:cs="Calibri"/>
          <w:color w:val="000000"/>
        </w:rPr>
        <w:t xml:space="preserve"> week in June. Practices begin immediately upon team selection and usually run 2 hours per day and can be up to 6 days a week. The All-Star Tournaments typically begin mid-June. A win of the District All-Star Tournament promotes the team to the State Tournament (typically late July). The older teams also have a regional tournament and the Little League World Series (Williamsport, PA) that will take place in early to late August.</w:t>
      </w:r>
    </w:p>
    <w:p w14:paraId="446F7C54" w14:textId="356E11BB" w:rsidR="00107DEB" w:rsidRPr="006120D3" w:rsidRDefault="00107DEB" w:rsidP="00A40CB8">
      <w:pPr>
        <w:pStyle w:val="NormalWeb"/>
        <w:shd w:val="clear" w:color="auto" w:fill="FFFFFF"/>
        <w:spacing w:before="0" w:beforeAutospacing="0" w:after="0" w:afterAutospacing="0"/>
        <w:rPr>
          <w:rFonts w:asciiTheme="minorHAnsi" w:hAnsiTheme="minorHAnsi"/>
        </w:rPr>
      </w:pPr>
      <w:r w:rsidRPr="00107DEB">
        <w:rPr>
          <w:rFonts w:asciiTheme="minorHAnsi" w:hAnsiTheme="minorHAnsi"/>
        </w:rPr>
        <w:t>***ALL dates are subject to change according to the current year’s Little League Tournament Dates. LLI dictates when Leagues can publish dates.</w:t>
      </w:r>
    </w:p>
    <w:p w14:paraId="680A227A" w14:textId="77777777" w:rsidR="00A40CB8" w:rsidRDefault="00A40CB8" w:rsidP="009A5B0B">
      <w:pPr>
        <w:pStyle w:val="NormalWeb"/>
        <w:shd w:val="clear" w:color="auto" w:fill="FFFFFF"/>
        <w:spacing w:before="0" w:beforeAutospacing="0" w:after="0" w:afterAutospacing="0"/>
        <w:rPr>
          <w:rFonts w:asciiTheme="minorHAnsi" w:hAnsiTheme="minorHAnsi" w:cs="Calibri"/>
          <w:b/>
          <w:bCs/>
          <w:color w:val="000000"/>
          <w:sz w:val="28"/>
          <w:szCs w:val="28"/>
        </w:rPr>
      </w:pPr>
    </w:p>
    <w:p w14:paraId="5316F31A" w14:textId="4A0869CA" w:rsidR="009A5B0B" w:rsidRDefault="00107DEB" w:rsidP="009A5B0B">
      <w:pPr>
        <w:pStyle w:val="NormalWeb"/>
        <w:shd w:val="clear" w:color="auto" w:fill="FFFFFF"/>
        <w:spacing w:before="0" w:beforeAutospacing="0" w:after="0" w:afterAutospacing="0"/>
        <w:rPr>
          <w:rFonts w:asciiTheme="minorHAnsi" w:hAnsiTheme="minorHAnsi" w:cs="Calibri"/>
          <w:b/>
          <w:bCs/>
          <w:color w:val="000000"/>
          <w:sz w:val="28"/>
          <w:szCs w:val="28"/>
        </w:rPr>
      </w:pPr>
      <w:r>
        <w:rPr>
          <w:rFonts w:asciiTheme="minorHAnsi" w:hAnsiTheme="minorHAnsi" w:cs="Calibri"/>
          <w:b/>
          <w:bCs/>
          <w:color w:val="000000"/>
          <w:sz w:val="28"/>
          <w:szCs w:val="28"/>
        </w:rPr>
        <w:t>Selection Process</w:t>
      </w:r>
    </w:p>
    <w:p w14:paraId="32791B31" w14:textId="4E3CC096" w:rsidR="009A5B0B" w:rsidRPr="006120D3" w:rsidRDefault="009A5B0B" w:rsidP="009A5B0B">
      <w:pPr>
        <w:pStyle w:val="NormalWeb"/>
        <w:shd w:val="clear" w:color="auto" w:fill="FFFFFF"/>
        <w:spacing w:before="0" w:beforeAutospacing="0" w:after="0" w:afterAutospacing="0"/>
        <w:rPr>
          <w:rFonts w:asciiTheme="minorHAnsi" w:hAnsiTheme="minorHAnsi"/>
        </w:rPr>
      </w:pPr>
      <w:r w:rsidRPr="006120D3">
        <w:rPr>
          <w:rFonts w:asciiTheme="minorHAnsi" w:hAnsiTheme="minorHAnsi" w:cs="Calibri"/>
          <w:color w:val="000000"/>
        </w:rPr>
        <w:t>The team roster is completed on the basis of player’s tryout scores, in season performance and attendance, attitude, sportsmanship, teamwork and the needs of the All-Star Team (</w:t>
      </w:r>
      <w:r w:rsidR="006A38F5" w:rsidRPr="006120D3">
        <w:rPr>
          <w:rFonts w:asciiTheme="minorHAnsi" w:hAnsiTheme="minorHAnsi" w:cs="Calibri"/>
          <w:color w:val="000000"/>
        </w:rPr>
        <w:t>i.e.,</w:t>
      </w:r>
      <w:r w:rsidRPr="006120D3">
        <w:rPr>
          <w:rFonts w:asciiTheme="minorHAnsi" w:hAnsiTheme="minorHAnsi" w:cs="Calibri"/>
          <w:color w:val="000000"/>
        </w:rPr>
        <w:t xml:space="preserve"> ensuring there is an adequate number of catchers and pitchers as well as other key positions). </w:t>
      </w:r>
    </w:p>
    <w:p w14:paraId="6B14EC1B" w14:textId="77777777" w:rsidR="009A5B0B" w:rsidRPr="006120D3" w:rsidRDefault="009A5B0B" w:rsidP="009A5B0B">
      <w:pPr>
        <w:pStyle w:val="NormalWeb"/>
        <w:shd w:val="clear" w:color="auto" w:fill="FFFFFF"/>
        <w:spacing w:before="0" w:beforeAutospacing="0" w:after="0" w:afterAutospacing="0"/>
        <w:rPr>
          <w:rFonts w:asciiTheme="minorHAnsi" w:hAnsiTheme="minorHAnsi"/>
        </w:rPr>
      </w:pPr>
    </w:p>
    <w:p w14:paraId="1CB2C8B0" w14:textId="77777777" w:rsidR="009A5B0B" w:rsidRPr="006120D3" w:rsidRDefault="009A5B0B" w:rsidP="009A5B0B">
      <w:pPr>
        <w:pStyle w:val="NormalWeb"/>
        <w:shd w:val="clear" w:color="auto" w:fill="FFFFFF"/>
        <w:spacing w:before="0" w:beforeAutospacing="0" w:after="0" w:afterAutospacing="0"/>
        <w:rPr>
          <w:rFonts w:asciiTheme="minorHAnsi" w:hAnsiTheme="minorHAnsi"/>
        </w:rPr>
      </w:pPr>
      <w:r w:rsidRPr="006120D3">
        <w:rPr>
          <w:rFonts w:asciiTheme="minorHAnsi" w:hAnsiTheme="minorHAnsi" w:cs="Calibri"/>
          <w:color w:val="000000"/>
        </w:rPr>
        <w:t>Teams will be placed in the following order:</w:t>
      </w:r>
    </w:p>
    <w:p w14:paraId="11C9CB9A" w14:textId="77777777" w:rsidR="009A5B0B" w:rsidRPr="006120D3" w:rsidRDefault="009A5B0B" w:rsidP="009A5B0B">
      <w:pPr>
        <w:pStyle w:val="NormalWeb"/>
        <w:numPr>
          <w:ilvl w:val="0"/>
          <w:numId w:val="8"/>
        </w:numPr>
        <w:shd w:val="clear" w:color="auto" w:fill="FFFFFF"/>
        <w:spacing w:before="0" w:beforeAutospacing="0" w:after="0" w:afterAutospacing="0"/>
        <w:textAlignment w:val="baseline"/>
        <w:rPr>
          <w:rFonts w:asciiTheme="minorHAnsi" w:hAnsiTheme="minorHAnsi" w:cs="Calibri"/>
          <w:color w:val="000000"/>
        </w:rPr>
      </w:pPr>
      <w:r w:rsidRPr="006120D3">
        <w:rPr>
          <w:rFonts w:asciiTheme="minorHAnsi" w:hAnsiTheme="minorHAnsi" w:cs="Calibri"/>
          <w:color w:val="000000"/>
        </w:rPr>
        <w:t>12U</w:t>
      </w:r>
    </w:p>
    <w:p w14:paraId="05948740" w14:textId="77777777" w:rsidR="009A5B0B" w:rsidRPr="006120D3" w:rsidRDefault="009A5B0B" w:rsidP="009A5B0B">
      <w:pPr>
        <w:pStyle w:val="NormalWeb"/>
        <w:numPr>
          <w:ilvl w:val="0"/>
          <w:numId w:val="8"/>
        </w:numPr>
        <w:shd w:val="clear" w:color="auto" w:fill="FFFFFF"/>
        <w:spacing w:before="0" w:beforeAutospacing="0" w:after="0" w:afterAutospacing="0"/>
        <w:textAlignment w:val="baseline"/>
        <w:rPr>
          <w:rFonts w:asciiTheme="minorHAnsi" w:hAnsiTheme="minorHAnsi" w:cs="Calibri"/>
          <w:color w:val="000000"/>
        </w:rPr>
      </w:pPr>
      <w:r w:rsidRPr="006120D3">
        <w:rPr>
          <w:rFonts w:asciiTheme="minorHAnsi" w:hAnsiTheme="minorHAnsi" w:cs="Calibri"/>
          <w:color w:val="000000"/>
        </w:rPr>
        <w:t>11U</w:t>
      </w:r>
    </w:p>
    <w:p w14:paraId="2E154D7C" w14:textId="77777777" w:rsidR="009A5B0B" w:rsidRPr="006120D3" w:rsidRDefault="009A5B0B" w:rsidP="009A5B0B">
      <w:pPr>
        <w:pStyle w:val="NormalWeb"/>
        <w:numPr>
          <w:ilvl w:val="0"/>
          <w:numId w:val="8"/>
        </w:numPr>
        <w:shd w:val="clear" w:color="auto" w:fill="FFFFFF"/>
        <w:spacing w:before="0" w:beforeAutospacing="0" w:after="0" w:afterAutospacing="0"/>
        <w:textAlignment w:val="baseline"/>
        <w:rPr>
          <w:rFonts w:asciiTheme="minorHAnsi" w:hAnsiTheme="minorHAnsi" w:cs="Calibri"/>
          <w:color w:val="000000"/>
        </w:rPr>
      </w:pPr>
      <w:r w:rsidRPr="006120D3">
        <w:rPr>
          <w:rFonts w:asciiTheme="minorHAnsi" w:hAnsiTheme="minorHAnsi" w:cs="Calibri"/>
          <w:color w:val="000000"/>
        </w:rPr>
        <w:t>10U</w:t>
      </w:r>
    </w:p>
    <w:p w14:paraId="024A6079" w14:textId="77777777" w:rsidR="009A5B0B" w:rsidRPr="006120D3" w:rsidRDefault="009A5B0B" w:rsidP="009A5B0B">
      <w:pPr>
        <w:pStyle w:val="NormalWeb"/>
        <w:numPr>
          <w:ilvl w:val="0"/>
          <w:numId w:val="8"/>
        </w:numPr>
        <w:shd w:val="clear" w:color="auto" w:fill="FFFFFF"/>
        <w:spacing w:before="0" w:beforeAutospacing="0" w:after="0" w:afterAutospacing="0"/>
        <w:textAlignment w:val="baseline"/>
        <w:rPr>
          <w:rFonts w:asciiTheme="minorHAnsi" w:hAnsiTheme="minorHAnsi" w:cs="Calibri"/>
          <w:color w:val="000000"/>
        </w:rPr>
      </w:pPr>
      <w:r w:rsidRPr="006120D3">
        <w:rPr>
          <w:rFonts w:asciiTheme="minorHAnsi" w:hAnsiTheme="minorHAnsi" w:cs="Calibri"/>
          <w:color w:val="000000"/>
        </w:rPr>
        <w:t>9U</w:t>
      </w:r>
    </w:p>
    <w:p w14:paraId="0569FFDF" w14:textId="77777777" w:rsidR="009A5B0B" w:rsidRDefault="009A5B0B" w:rsidP="000D4E92">
      <w:pPr>
        <w:pStyle w:val="NormalWeb"/>
        <w:spacing w:before="0" w:beforeAutospacing="0" w:after="160" w:afterAutospacing="0"/>
        <w:rPr>
          <w:rFonts w:asciiTheme="minorHAnsi" w:hAnsiTheme="minorHAnsi" w:cs="Calibri"/>
          <w:color w:val="000000"/>
        </w:rPr>
      </w:pPr>
    </w:p>
    <w:p w14:paraId="05E670A1" w14:textId="77777777" w:rsidR="006A38F5" w:rsidRDefault="006A38F5" w:rsidP="009A5B0B">
      <w:pPr>
        <w:pStyle w:val="NormalWeb"/>
        <w:shd w:val="clear" w:color="auto" w:fill="FFFFFF"/>
        <w:spacing w:before="0" w:beforeAutospacing="0" w:after="0" w:afterAutospacing="0"/>
        <w:rPr>
          <w:rFonts w:asciiTheme="minorHAnsi" w:hAnsiTheme="minorHAnsi" w:cs="Calibri"/>
          <w:b/>
          <w:bCs/>
          <w:color w:val="000000"/>
          <w:sz w:val="28"/>
          <w:szCs w:val="28"/>
        </w:rPr>
      </w:pPr>
    </w:p>
    <w:p w14:paraId="3F57A55D" w14:textId="77777777" w:rsidR="006A38F5" w:rsidRDefault="006A38F5" w:rsidP="009A5B0B">
      <w:pPr>
        <w:pStyle w:val="NormalWeb"/>
        <w:shd w:val="clear" w:color="auto" w:fill="FFFFFF"/>
        <w:spacing w:before="0" w:beforeAutospacing="0" w:after="0" w:afterAutospacing="0"/>
        <w:rPr>
          <w:rFonts w:asciiTheme="minorHAnsi" w:hAnsiTheme="minorHAnsi" w:cs="Calibri"/>
          <w:b/>
          <w:bCs/>
          <w:color w:val="000000"/>
          <w:sz w:val="28"/>
          <w:szCs w:val="28"/>
        </w:rPr>
      </w:pPr>
    </w:p>
    <w:p w14:paraId="18412417" w14:textId="747B7580" w:rsidR="009A5B0B" w:rsidRDefault="009A5B0B" w:rsidP="009A5B0B">
      <w:pPr>
        <w:pStyle w:val="NormalWeb"/>
        <w:shd w:val="clear" w:color="auto" w:fill="FFFFFF"/>
        <w:spacing w:before="0" w:beforeAutospacing="0" w:after="0" w:afterAutospacing="0"/>
        <w:rPr>
          <w:rFonts w:asciiTheme="minorHAnsi" w:hAnsiTheme="minorHAnsi" w:cs="Calibri"/>
          <w:b/>
          <w:bCs/>
          <w:color w:val="000000"/>
          <w:sz w:val="28"/>
          <w:szCs w:val="28"/>
        </w:rPr>
      </w:pPr>
      <w:r>
        <w:rPr>
          <w:rFonts w:asciiTheme="minorHAnsi" w:hAnsiTheme="minorHAnsi" w:cs="Calibri"/>
          <w:b/>
          <w:bCs/>
          <w:color w:val="000000"/>
          <w:sz w:val="28"/>
          <w:szCs w:val="28"/>
        </w:rPr>
        <w:lastRenderedPageBreak/>
        <w:t>PLAYER NOTIFICATION</w:t>
      </w:r>
    </w:p>
    <w:p w14:paraId="1A32C462" w14:textId="58FCA6B4" w:rsidR="000D4E92" w:rsidRPr="006120D3" w:rsidRDefault="00762B74" w:rsidP="000D4E92">
      <w:pPr>
        <w:pStyle w:val="NormalWeb"/>
        <w:shd w:val="clear" w:color="auto" w:fill="FFFFFF"/>
        <w:spacing w:before="0" w:beforeAutospacing="0" w:after="0" w:afterAutospacing="0"/>
        <w:rPr>
          <w:rFonts w:asciiTheme="minorHAnsi" w:hAnsiTheme="minorHAnsi"/>
        </w:rPr>
      </w:pPr>
      <w:r w:rsidRPr="00762B74">
        <w:rPr>
          <w:rFonts w:asciiTheme="minorHAnsi" w:hAnsiTheme="minorHAnsi" w:cs="Calibri"/>
          <w:color w:val="000000"/>
        </w:rPr>
        <w:t>The Rockford LL Player Agent will notify all selected team members. Players must accept their offer by the deadline specified in the offer letter. Any player who declines their offer will not be eligible for placement on any other All-Star roster. Likewise, any player who does not respond by the deadline will be considered to have declined the offer and will also be ineligible for other All-Star rosters. Final rosters will be made available to Rockford LL by June 7 via email and/or the league’s Facebook page. This communication will also serve to inform families of players who were not selected for an All-Star team.</w:t>
      </w:r>
    </w:p>
    <w:p w14:paraId="517A9B71" w14:textId="77777777" w:rsidR="000D4E92" w:rsidRPr="006120D3" w:rsidRDefault="000D4E92" w:rsidP="000D4E92">
      <w:pPr>
        <w:pStyle w:val="NormalWeb"/>
        <w:shd w:val="clear" w:color="auto" w:fill="FFFFFF"/>
        <w:spacing w:before="0" w:beforeAutospacing="0" w:after="0" w:afterAutospacing="0"/>
        <w:rPr>
          <w:rFonts w:asciiTheme="minorHAnsi" w:hAnsiTheme="minorHAnsi"/>
        </w:rPr>
      </w:pPr>
    </w:p>
    <w:p w14:paraId="09982D67" w14:textId="77777777" w:rsidR="000D4E92" w:rsidRPr="006120D3" w:rsidRDefault="000D4E92" w:rsidP="000D4E92">
      <w:pPr>
        <w:pStyle w:val="NormalWeb"/>
        <w:shd w:val="clear" w:color="auto" w:fill="FFFFFF"/>
        <w:spacing w:before="0" w:beforeAutospacing="0" w:after="0" w:afterAutospacing="0"/>
        <w:rPr>
          <w:rFonts w:asciiTheme="minorHAnsi" w:hAnsiTheme="minorHAnsi"/>
        </w:rPr>
      </w:pPr>
    </w:p>
    <w:p w14:paraId="2E128470" w14:textId="77777777" w:rsidR="000D4E92" w:rsidRPr="006120D3" w:rsidRDefault="000D4E92" w:rsidP="000D4E92">
      <w:pPr>
        <w:pStyle w:val="NormalWeb"/>
        <w:shd w:val="clear" w:color="auto" w:fill="FFFFFF"/>
        <w:spacing w:before="0" w:beforeAutospacing="0" w:after="0" w:afterAutospacing="0"/>
        <w:rPr>
          <w:rFonts w:asciiTheme="minorHAnsi" w:hAnsiTheme="minorHAnsi"/>
        </w:rPr>
      </w:pPr>
    </w:p>
    <w:p w14:paraId="2FB7D15F" w14:textId="77777777" w:rsidR="000D4E92" w:rsidRPr="006120D3" w:rsidRDefault="000D4E92" w:rsidP="000D4E92">
      <w:pPr>
        <w:pStyle w:val="NormalWeb"/>
        <w:shd w:val="clear" w:color="auto" w:fill="FFFFFF"/>
        <w:spacing w:before="0" w:beforeAutospacing="0" w:after="0" w:afterAutospacing="0"/>
        <w:rPr>
          <w:rFonts w:asciiTheme="minorHAnsi" w:hAnsiTheme="minorHAnsi"/>
        </w:rPr>
      </w:pPr>
    </w:p>
    <w:p w14:paraId="11105D6D" w14:textId="77777777" w:rsidR="006A38F5" w:rsidRDefault="006A38F5" w:rsidP="006A38F5">
      <w:pPr>
        <w:pStyle w:val="NoSpacing"/>
        <w:jc w:val="center"/>
        <w:rPr>
          <w:rFonts w:ascii="Calibri" w:hAnsi="Calibri" w:cs="Calibri"/>
          <w:b/>
          <w:bCs/>
          <w:sz w:val="44"/>
          <w:szCs w:val="44"/>
        </w:rPr>
      </w:pPr>
    </w:p>
    <w:p w14:paraId="25312983" w14:textId="77777777" w:rsidR="006A38F5" w:rsidRDefault="006A38F5" w:rsidP="006A38F5">
      <w:pPr>
        <w:pStyle w:val="NoSpacing"/>
        <w:jc w:val="center"/>
        <w:rPr>
          <w:rFonts w:ascii="Calibri" w:hAnsi="Calibri" w:cs="Calibri"/>
          <w:b/>
          <w:bCs/>
          <w:sz w:val="44"/>
          <w:szCs w:val="44"/>
        </w:rPr>
      </w:pPr>
    </w:p>
    <w:p w14:paraId="5989817E" w14:textId="77777777" w:rsidR="006A38F5" w:rsidRDefault="006A38F5" w:rsidP="006A38F5">
      <w:pPr>
        <w:pStyle w:val="NoSpacing"/>
        <w:jc w:val="center"/>
        <w:rPr>
          <w:rFonts w:ascii="Calibri" w:hAnsi="Calibri" w:cs="Calibri"/>
          <w:b/>
          <w:bCs/>
          <w:sz w:val="44"/>
          <w:szCs w:val="44"/>
        </w:rPr>
      </w:pPr>
    </w:p>
    <w:p w14:paraId="3BFF6C71" w14:textId="77777777" w:rsidR="006A38F5" w:rsidRDefault="006A38F5" w:rsidP="006A38F5">
      <w:pPr>
        <w:pStyle w:val="NoSpacing"/>
        <w:jc w:val="center"/>
        <w:rPr>
          <w:rFonts w:ascii="Calibri" w:hAnsi="Calibri" w:cs="Calibri"/>
          <w:b/>
          <w:bCs/>
          <w:sz w:val="44"/>
          <w:szCs w:val="44"/>
        </w:rPr>
      </w:pPr>
    </w:p>
    <w:p w14:paraId="1FC5355C" w14:textId="77777777" w:rsidR="006A38F5" w:rsidRDefault="006A38F5" w:rsidP="006A38F5">
      <w:pPr>
        <w:pStyle w:val="NoSpacing"/>
        <w:jc w:val="center"/>
        <w:rPr>
          <w:rFonts w:ascii="Calibri" w:hAnsi="Calibri" w:cs="Calibri"/>
          <w:b/>
          <w:bCs/>
          <w:sz w:val="44"/>
          <w:szCs w:val="44"/>
        </w:rPr>
      </w:pPr>
    </w:p>
    <w:p w14:paraId="7AA62A43" w14:textId="77777777" w:rsidR="006A38F5" w:rsidRDefault="006A38F5" w:rsidP="006A38F5">
      <w:pPr>
        <w:pStyle w:val="NoSpacing"/>
        <w:jc w:val="center"/>
        <w:rPr>
          <w:rFonts w:ascii="Calibri" w:hAnsi="Calibri" w:cs="Calibri"/>
          <w:b/>
          <w:bCs/>
          <w:sz w:val="44"/>
          <w:szCs w:val="44"/>
        </w:rPr>
      </w:pPr>
    </w:p>
    <w:p w14:paraId="2C4A4FB2" w14:textId="77777777" w:rsidR="006A38F5" w:rsidRDefault="006A38F5" w:rsidP="006A38F5">
      <w:pPr>
        <w:pStyle w:val="NoSpacing"/>
        <w:jc w:val="center"/>
        <w:rPr>
          <w:rFonts w:ascii="Calibri" w:hAnsi="Calibri" w:cs="Calibri"/>
          <w:b/>
          <w:bCs/>
          <w:sz w:val="44"/>
          <w:szCs w:val="44"/>
        </w:rPr>
      </w:pPr>
    </w:p>
    <w:p w14:paraId="6642271E" w14:textId="77777777" w:rsidR="006A38F5" w:rsidRDefault="006A38F5" w:rsidP="006A38F5">
      <w:pPr>
        <w:pStyle w:val="NoSpacing"/>
        <w:jc w:val="center"/>
        <w:rPr>
          <w:rFonts w:ascii="Calibri" w:hAnsi="Calibri" w:cs="Calibri"/>
          <w:b/>
          <w:bCs/>
          <w:sz w:val="44"/>
          <w:szCs w:val="44"/>
        </w:rPr>
      </w:pPr>
    </w:p>
    <w:p w14:paraId="3E588ECA" w14:textId="77777777" w:rsidR="006A38F5" w:rsidRDefault="006A38F5" w:rsidP="006A38F5">
      <w:pPr>
        <w:pStyle w:val="NoSpacing"/>
        <w:jc w:val="center"/>
        <w:rPr>
          <w:rFonts w:ascii="Calibri" w:hAnsi="Calibri" w:cs="Calibri"/>
          <w:b/>
          <w:bCs/>
          <w:sz w:val="44"/>
          <w:szCs w:val="44"/>
        </w:rPr>
      </w:pPr>
    </w:p>
    <w:p w14:paraId="243BD9F6" w14:textId="77777777" w:rsidR="006A38F5" w:rsidRDefault="006A38F5" w:rsidP="006A38F5">
      <w:pPr>
        <w:pStyle w:val="NoSpacing"/>
        <w:jc w:val="center"/>
        <w:rPr>
          <w:rFonts w:ascii="Calibri" w:hAnsi="Calibri" w:cs="Calibri"/>
          <w:b/>
          <w:bCs/>
          <w:sz w:val="44"/>
          <w:szCs w:val="44"/>
        </w:rPr>
      </w:pPr>
    </w:p>
    <w:p w14:paraId="64F110E6" w14:textId="77777777" w:rsidR="006A38F5" w:rsidRDefault="006A38F5" w:rsidP="006A38F5">
      <w:pPr>
        <w:pStyle w:val="NoSpacing"/>
        <w:jc w:val="center"/>
        <w:rPr>
          <w:rFonts w:ascii="Calibri" w:hAnsi="Calibri" w:cs="Calibri"/>
          <w:b/>
          <w:bCs/>
          <w:sz w:val="44"/>
          <w:szCs w:val="44"/>
        </w:rPr>
      </w:pPr>
    </w:p>
    <w:p w14:paraId="30B1D474" w14:textId="77777777" w:rsidR="006A38F5" w:rsidRDefault="006A38F5" w:rsidP="006A38F5">
      <w:pPr>
        <w:pStyle w:val="NoSpacing"/>
        <w:jc w:val="center"/>
        <w:rPr>
          <w:rFonts w:ascii="Calibri" w:hAnsi="Calibri" w:cs="Calibri"/>
          <w:b/>
          <w:bCs/>
          <w:sz w:val="44"/>
          <w:szCs w:val="44"/>
        </w:rPr>
      </w:pPr>
    </w:p>
    <w:p w14:paraId="1F955A14" w14:textId="77777777" w:rsidR="006A38F5" w:rsidRDefault="006A38F5" w:rsidP="006A38F5">
      <w:pPr>
        <w:pStyle w:val="NoSpacing"/>
        <w:jc w:val="center"/>
        <w:rPr>
          <w:rFonts w:ascii="Calibri" w:hAnsi="Calibri" w:cs="Calibri"/>
          <w:b/>
          <w:bCs/>
          <w:sz w:val="44"/>
          <w:szCs w:val="44"/>
        </w:rPr>
      </w:pPr>
    </w:p>
    <w:p w14:paraId="7C462470" w14:textId="77777777" w:rsidR="006A38F5" w:rsidRDefault="006A38F5" w:rsidP="006A38F5">
      <w:pPr>
        <w:pStyle w:val="NoSpacing"/>
        <w:jc w:val="center"/>
        <w:rPr>
          <w:rFonts w:ascii="Calibri" w:hAnsi="Calibri" w:cs="Calibri"/>
          <w:b/>
          <w:bCs/>
          <w:sz w:val="44"/>
          <w:szCs w:val="44"/>
        </w:rPr>
      </w:pPr>
    </w:p>
    <w:p w14:paraId="19623C7A" w14:textId="77777777" w:rsidR="006A38F5" w:rsidRDefault="006A38F5" w:rsidP="006A38F5">
      <w:pPr>
        <w:pStyle w:val="NoSpacing"/>
        <w:jc w:val="center"/>
        <w:rPr>
          <w:rFonts w:ascii="Calibri" w:hAnsi="Calibri" w:cs="Calibri"/>
          <w:b/>
          <w:bCs/>
          <w:sz w:val="44"/>
          <w:szCs w:val="44"/>
        </w:rPr>
      </w:pPr>
    </w:p>
    <w:p w14:paraId="4718CEE9" w14:textId="77777777" w:rsidR="006A38F5" w:rsidRDefault="006A38F5" w:rsidP="006A38F5">
      <w:pPr>
        <w:pStyle w:val="NoSpacing"/>
        <w:jc w:val="center"/>
        <w:rPr>
          <w:rFonts w:ascii="Calibri" w:hAnsi="Calibri" w:cs="Calibri"/>
          <w:b/>
          <w:bCs/>
          <w:sz w:val="44"/>
          <w:szCs w:val="44"/>
        </w:rPr>
      </w:pPr>
    </w:p>
    <w:p w14:paraId="67AE3261" w14:textId="77777777" w:rsidR="006A38F5" w:rsidRDefault="006A38F5" w:rsidP="006A38F5">
      <w:pPr>
        <w:pStyle w:val="NoSpacing"/>
        <w:jc w:val="center"/>
        <w:rPr>
          <w:rFonts w:ascii="Calibri" w:hAnsi="Calibri" w:cs="Calibri"/>
          <w:b/>
          <w:bCs/>
          <w:sz w:val="44"/>
          <w:szCs w:val="44"/>
        </w:rPr>
      </w:pPr>
    </w:p>
    <w:p w14:paraId="598E79F5" w14:textId="77777777" w:rsidR="006A38F5" w:rsidRDefault="006A38F5" w:rsidP="006A38F5">
      <w:pPr>
        <w:pStyle w:val="NoSpacing"/>
        <w:jc w:val="center"/>
        <w:rPr>
          <w:rFonts w:ascii="Calibri" w:hAnsi="Calibri" w:cs="Calibri"/>
          <w:b/>
          <w:bCs/>
          <w:sz w:val="44"/>
          <w:szCs w:val="44"/>
        </w:rPr>
      </w:pPr>
    </w:p>
    <w:p w14:paraId="070334AE" w14:textId="1D2E8881" w:rsidR="006A38F5" w:rsidRPr="00E33158" w:rsidRDefault="006A38F5" w:rsidP="006A38F5">
      <w:pPr>
        <w:pStyle w:val="NoSpacing"/>
        <w:jc w:val="center"/>
        <w:rPr>
          <w:rFonts w:ascii="Calibri" w:hAnsi="Calibri" w:cs="Calibri"/>
          <w:b/>
          <w:bCs/>
          <w:sz w:val="44"/>
          <w:szCs w:val="44"/>
        </w:rPr>
      </w:pPr>
      <w:r w:rsidRPr="00E33158">
        <w:rPr>
          <w:rFonts w:ascii="Calibri" w:hAnsi="Calibri" w:cs="Calibri"/>
          <w:b/>
          <w:bCs/>
          <w:sz w:val="44"/>
          <w:szCs w:val="44"/>
        </w:rPr>
        <w:t>2025 Rockford Little League All-Star Player / Parent Commitment</w:t>
      </w:r>
    </w:p>
    <w:p w14:paraId="2108B9C0" w14:textId="77777777" w:rsidR="006A38F5" w:rsidRPr="00F2220B" w:rsidRDefault="006A38F5" w:rsidP="006A38F5">
      <w:pPr>
        <w:pStyle w:val="NoSpacing"/>
        <w:jc w:val="center"/>
        <w:rPr>
          <w:rFonts w:ascii="Calibri" w:hAnsi="Calibri" w:cs="Calibri"/>
        </w:rPr>
      </w:pPr>
    </w:p>
    <w:p w14:paraId="66CAB99D"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Both parent(s) and players realize that they are representatives of Rockford Little League (RLL) and will honor and exemplify the principles of Little League at all times. This includes playing ability, sportsmanship and respect for other players, coaches, and umpires. </w:t>
      </w:r>
    </w:p>
    <w:p w14:paraId="0A3FA517"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 xml:space="preserve">I/we will be prepared and available for all practices. Practices will start </w:t>
      </w:r>
      <w:r w:rsidRPr="004D5508">
        <w:rPr>
          <w:rFonts w:ascii="Calibri" w:hAnsi="Calibri" w:cs="Calibri"/>
        </w:rPr>
        <w:t xml:space="preserve">around </w:t>
      </w:r>
      <w:r w:rsidRPr="004D5508">
        <w:rPr>
          <w:rFonts w:ascii="Calibri" w:hAnsi="Calibri" w:cs="Calibri"/>
          <w:b/>
          <w:bCs/>
        </w:rPr>
        <w:t>June 9</w:t>
      </w:r>
      <w:r w:rsidRPr="004D5508">
        <w:rPr>
          <w:rFonts w:ascii="Calibri" w:hAnsi="Calibri" w:cs="Calibri"/>
        </w:rPr>
        <w:t xml:space="preserve"> and could be as frequent as 6 days a week. I/we realize that my/my child’s presence is </w:t>
      </w:r>
      <w:r w:rsidRPr="00F2220B">
        <w:rPr>
          <w:rFonts w:ascii="Calibri" w:hAnsi="Calibri" w:cs="Calibri"/>
          <w:color w:val="000000"/>
        </w:rPr>
        <w:t>crucial to the success and morale of the team. Unexcused absences from team practices or failure to appear at scheduled tournament games due to reasons other than illness, injury or family emergency may result in a player’s release from the team by the All-Star Committee and could affect consideration of that player for future RLL All-Star teams. Vacations are not considered excused absences. In fairness to his/her teammates and the league, I/we give our assurance that I/we will be available to attend practices and games. </w:t>
      </w:r>
    </w:p>
    <w:p w14:paraId="46AD09CB"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I/we understand that it is expected to be available for the entire tournament schedule. </w:t>
      </w:r>
    </w:p>
    <w:p w14:paraId="775D918D" w14:textId="526B46AA"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I/we realize that the stages of some tournaments are district, state, and national. We pledge continued commitment through ensuing rounds of the tournament until tournament play concludes, or the team is eliminated. </w:t>
      </w:r>
    </w:p>
    <w:p w14:paraId="5BA5C223"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I/we realize that the commitment to the RLL All-star team comes before any other non-Little League team or to any other sports camps or sports teams during the All-Star season.</w:t>
      </w:r>
    </w:p>
    <w:p w14:paraId="0115928F"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I/we understand that the player may be asked to play in different positions than played during the regular season.</w:t>
      </w:r>
    </w:p>
    <w:p w14:paraId="33A42342"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I/we understand that minimum playing time is one at-bat.</w:t>
      </w:r>
    </w:p>
    <w:p w14:paraId="3AE9745E"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 xml:space="preserve">As parents, we understand that we must provide the Player Agent of RLL with a copy of the birth certificate, proof of residency (hard copies of 3 approved documents) or a school enrollment form, and the LL medical release form as per Little League International Baseball rules at All-Star tryouts or my child will not be eligible to participate. </w:t>
      </w:r>
      <w:r w:rsidRPr="004D5508">
        <w:rPr>
          <w:rFonts w:ascii="Calibri" w:hAnsi="Calibri" w:cs="Calibri"/>
          <w:color w:val="000000"/>
          <w:u w:val="single"/>
        </w:rPr>
        <w:t>Returning 2024 All-Star Players will only need to submit an updated medical release form unless their school enrollment has changed</w:t>
      </w:r>
      <w:r w:rsidRPr="00F2220B">
        <w:rPr>
          <w:rFonts w:ascii="Calibri" w:hAnsi="Calibri" w:cs="Calibri"/>
          <w:color w:val="000000"/>
        </w:rPr>
        <w:t>.</w:t>
      </w:r>
    </w:p>
    <w:p w14:paraId="292213E0" w14:textId="77777777"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As parents, we understand that we will provide only positive reinforcement for players and to not “coach” my son/daughter during a game or practice.</w:t>
      </w:r>
    </w:p>
    <w:p w14:paraId="1B6152BE" w14:textId="549A5FD1" w:rsidR="006A38F5" w:rsidRPr="00F2220B" w:rsidRDefault="006A38F5" w:rsidP="006A38F5">
      <w:pPr>
        <w:pStyle w:val="NormalWeb"/>
        <w:numPr>
          <w:ilvl w:val="0"/>
          <w:numId w:val="9"/>
        </w:numPr>
        <w:spacing w:before="0" w:beforeAutospacing="0" w:after="0" w:afterAutospacing="0"/>
        <w:textAlignment w:val="baseline"/>
        <w:rPr>
          <w:rFonts w:ascii="Calibri" w:hAnsi="Calibri" w:cs="Calibri"/>
          <w:color w:val="000000"/>
        </w:rPr>
      </w:pPr>
      <w:r w:rsidRPr="00F2220B">
        <w:rPr>
          <w:rFonts w:ascii="Calibri" w:hAnsi="Calibri" w:cs="Calibri"/>
          <w:color w:val="000000"/>
        </w:rPr>
        <w:t>As parents, we understand that we are responsible for our attitudes and behavior toward coaches, players, other parents, spectators, and umpires. Unruly and disruptive parents are the single greatest contributor to a negative All-Star experience for coaches, players, and parents. RLL expects parents to be supportive and encouraging throughout the All-Star season and during all practices and games. </w:t>
      </w:r>
    </w:p>
    <w:p w14:paraId="7FAFF8BE" w14:textId="77777777" w:rsidR="006A38F5" w:rsidRDefault="006A38F5" w:rsidP="006A38F5">
      <w:pPr>
        <w:spacing w:after="240"/>
        <w:rPr>
          <w:rFonts w:ascii="Calibri" w:hAnsi="Calibri" w:cs="Calibri"/>
        </w:rPr>
      </w:pPr>
    </w:p>
    <w:p w14:paraId="505F5652" w14:textId="77777777" w:rsidR="006A38F5" w:rsidRDefault="006A38F5" w:rsidP="006A38F5">
      <w:pPr>
        <w:spacing w:after="240"/>
        <w:rPr>
          <w:rFonts w:ascii="Calibri" w:hAnsi="Calibri" w:cs="Calibri"/>
        </w:rPr>
      </w:pPr>
    </w:p>
    <w:p w14:paraId="572FDF62" w14:textId="77777777" w:rsidR="006A38F5" w:rsidRDefault="006A38F5" w:rsidP="006A38F5">
      <w:pPr>
        <w:spacing w:after="240"/>
        <w:rPr>
          <w:rFonts w:ascii="Calibri" w:hAnsi="Calibri" w:cs="Calibri"/>
        </w:rPr>
      </w:pPr>
    </w:p>
    <w:p w14:paraId="3701247C" w14:textId="77777777" w:rsidR="006A38F5" w:rsidRPr="00F2220B" w:rsidRDefault="006A38F5" w:rsidP="006A38F5">
      <w:pPr>
        <w:spacing w:after="240"/>
        <w:rPr>
          <w:rFonts w:ascii="Calibri" w:hAnsi="Calibri" w:cs="Calibri"/>
        </w:rPr>
      </w:pPr>
    </w:p>
    <w:p w14:paraId="1CE69A4B" w14:textId="600B0D96" w:rsidR="006A38F5" w:rsidRPr="00F2220B" w:rsidRDefault="006A38F5" w:rsidP="006A38F5">
      <w:pPr>
        <w:pStyle w:val="NormalWeb"/>
        <w:spacing w:before="0" w:beforeAutospacing="0" w:after="0" w:afterAutospacing="0"/>
        <w:ind w:left="720"/>
        <w:rPr>
          <w:rFonts w:ascii="Calibri" w:hAnsi="Calibri" w:cs="Calibri"/>
        </w:rPr>
      </w:pPr>
      <w:r w:rsidRPr="00A44F8E">
        <w:rPr>
          <w:rFonts w:ascii="Calibri" w:hAnsi="Calibri" w:cs="Calibri"/>
          <w:b/>
          <w:bCs/>
          <w:color w:val="000000"/>
        </w:rPr>
        <w:t>PLAYER AGREEMENT</w:t>
      </w:r>
      <w:r w:rsidRPr="00F2220B">
        <w:rPr>
          <w:rFonts w:ascii="Calibri" w:hAnsi="Calibri" w:cs="Calibri"/>
          <w:color w:val="000000"/>
        </w:rPr>
        <w:t xml:space="preserve"> As a player, I agree to all the requirements outlined in this form. I also understand that I may be asked to play different positions, and I may not get as much “playing time” as during the regular season. I also understand that collectively we will strive for the common goal of our best effort and performance as a team. If selected, I promise to support my team by playing my best at all times and by always being positive and respectful towards my teammates, coaches, umpires, fans and opposing teams at all times.</w:t>
      </w:r>
    </w:p>
    <w:p w14:paraId="55BA0018" w14:textId="77777777" w:rsidR="006A38F5" w:rsidRPr="00F2220B" w:rsidRDefault="006A38F5" w:rsidP="006A38F5">
      <w:pPr>
        <w:rPr>
          <w:rFonts w:ascii="Calibri" w:hAnsi="Calibri" w:cs="Calibri"/>
        </w:rPr>
      </w:pPr>
    </w:p>
    <w:p w14:paraId="5BA2722F" w14:textId="77777777" w:rsidR="006A38F5" w:rsidRPr="00F2220B" w:rsidRDefault="006A38F5" w:rsidP="006A38F5">
      <w:pPr>
        <w:pStyle w:val="NormalWeb"/>
        <w:spacing w:before="0" w:beforeAutospacing="0" w:after="0" w:afterAutospacing="0"/>
        <w:ind w:left="720"/>
        <w:rPr>
          <w:rFonts w:ascii="Calibri" w:hAnsi="Calibri" w:cs="Calibri"/>
        </w:rPr>
      </w:pPr>
      <w:r w:rsidRPr="00F2220B">
        <w:rPr>
          <w:rFonts w:ascii="Calibri" w:hAnsi="Calibri" w:cs="Calibri"/>
          <w:color w:val="000000"/>
        </w:rPr>
        <w:t> _____________________________________________________________ </w:t>
      </w:r>
    </w:p>
    <w:p w14:paraId="02034A46" w14:textId="77777777" w:rsidR="006A38F5" w:rsidRPr="00F2220B" w:rsidRDefault="006A38F5" w:rsidP="006A38F5">
      <w:pPr>
        <w:pStyle w:val="NormalWeb"/>
        <w:spacing w:before="0" w:beforeAutospacing="0" w:after="0" w:afterAutospacing="0"/>
        <w:ind w:left="720"/>
        <w:rPr>
          <w:rFonts w:ascii="Calibri" w:hAnsi="Calibri" w:cs="Calibri"/>
        </w:rPr>
      </w:pPr>
      <w:r w:rsidRPr="00F2220B">
        <w:rPr>
          <w:rFonts w:ascii="Calibri" w:hAnsi="Calibri" w:cs="Calibri"/>
          <w:color w:val="000000"/>
        </w:rPr>
        <w:t xml:space="preserve"> (Player signature) </w:t>
      </w:r>
      <w:r w:rsidRPr="00F2220B">
        <w:rPr>
          <w:rStyle w:val="apple-tab-span"/>
          <w:rFonts w:ascii="Calibri" w:eastAsiaTheme="majorEastAsia" w:hAnsi="Calibri" w:cs="Calibri"/>
          <w:color w:val="000000"/>
        </w:rPr>
        <w:tab/>
      </w:r>
      <w:r w:rsidRPr="00F2220B">
        <w:rPr>
          <w:rStyle w:val="apple-tab-span"/>
          <w:rFonts w:ascii="Calibri" w:eastAsiaTheme="majorEastAsia" w:hAnsi="Calibri" w:cs="Calibri"/>
          <w:color w:val="000000"/>
        </w:rPr>
        <w:tab/>
      </w:r>
      <w:r w:rsidRPr="00F2220B">
        <w:rPr>
          <w:rStyle w:val="apple-tab-span"/>
          <w:rFonts w:ascii="Calibri" w:eastAsiaTheme="majorEastAsia" w:hAnsi="Calibri" w:cs="Calibri"/>
          <w:color w:val="000000"/>
        </w:rPr>
        <w:tab/>
      </w:r>
      <w:r w:rsidRPr="00F2220B">
        <w:rPr>
          <w:rStyle w:val="apple-tab-span"/>
          <w:rFonts w:ascii="Calibri" w:eastAsiaTheme="majorEastAsia" w:hAnsi="Calibri" w:cs="Calibri"/>
          <w:color w:val="000000"/>
        </w:rPr>
        <w:tab/>
      </w:r>
      <w:r w:rsidRPr="00F2220B">
        <w:rPr>
          <w:rStyle w:val="apple-tab-span"/>
          <w:rFonts w:ascii="Calibri" w:eastAsiaTheme="majorEastAsia" w:hAnsi="Calibri" w:cs="Calibri"/>
          <w:color w:val="000000"/>
        </w:rPr>
        <w:tab/>
      </w:r>
      <w:r w:rsidRPr="00F2220B">
        <w:rPr>
          <w:rStyle w:val="apple-tab-span"/>
          <w:rFonts w:ascii="Calibri" w:eastAsiaTheme="majorEastAsia" w:hAnsi="Calibri" w:cs="Calibri"/>
          <w:color w:val="000000"/>
        </w:rPr>
        <w:tab/>
      </w:r>
      <w:r w:rsidRPr="00F2220B">
        <w:rPr>
          <w:rFonts w:ascii="Calibri" w:hAnsi="Calibri" w:cs="Calibri"/>
          <w:color w:val="000000"/>
        </w:rPr>
        <w:t>(Date) </w:t>
      </w:r>
    </w:p>
    <w:p w14:paraId="534500B2" w14:textId="77777777" w:rsidR="006A38F5" w:rsidRPr="00F2220B" w:rsidRDefault="006A38F5" w:rsidP="006A38F5">
      <w:pPr>
        <w:spacing w:after="240"/>
        <w:rPr>
          <w:rFonts w:ascii="Calibri" w:hAnsi="Calibri" w:cs="Calibri"/>
        </w:rPr>
      </w:pPr>
      <w:r w:rsidRPr="00F2220B">
        <w:rPr>
          <w:rFonts w:ascii="Calibri" w:hAnsi="Calibri" w:cs="Calibri"/>
        </w:rPr>
        <w:br/>
      </w:r>
    </w:p>
    <w:p w14:paraId="19389F62" w14:textId="77777777" w:rsidR="006A38F5" w:rsidRPr="00F2220B" w:rsidRDefault="006A38F5" w:rsidP="006A38F5">
      <w:pPr>
        <w:pStyle w:val="NormalWeb"/>
        <w:spacing w:before="0" w:beforeAutospacing="0" w:after="0" w:afterAutospacing="0"/>
        <w:ind w:left="720"/>
        <w:rPr>
          <w:rFonts w:ascii="Calibri" w:hAnsi="Calibri" w:cs="Calibri"/>
          <w:color w:val="000000"/>
        </w:rPr>
      </w:pPr>
      <w:r w:rsidRPr="00902720">
        <w:rPr>
          <w:rFonts w:ascii="Calibri" w:hAnsi="Calibri" w:cs="Calibri"/>
          <w:b/>
          <w:bCs/>
          <w:color w:val="000000"/>
        </w:rPr>
        <w:t>PARENT AGREEMENT</w:t>
      </w:r>
      <w:r w:rsidRPr="00F2220B">
        <w:rPr>
          <w:rFonts w:ascii="Calibri" w:hAnsi="Calibri" w:cs="Calibri"/>
          <w:color w:val="000000"/>
        </w:rPr>
        <w:t xml:space="preserve"> As a parent of this player, I agree to all conditions of participation as outlined in this form. I understand and agree to support the time commitment and involvement of my child in the RLL All-Star team if my child is selected. I will help support my son/daughter, the team, the League, and the coaches to make the All-Star experience a fun and memorable one. I will keep a positive attitude and will help encourage my child’s attitude, enthusiasm, and effort. I understand that my being disruptive can lead to me and/or my child being asked to leave the team. </w:t>
      </w:r>
    </w:p>
    <w:p w14:paraId="2C47409A" w14:textId="77777777" w:rsidR="006A38F5" w:rsidRPr="00F2220B" w:rsidRDefault="006A38F5" w:rsidP="006A38F5">
      <w:pPr>
        <w:pStyle w:val="NormalWeb"/>
        <w:spacing w:before="0" w:beforeAutospacing="0" w:after="0" w:afterAutospacing="0"/>
        <w:ind w:left="720"/>
        <w:rPr>
          <w:rFonts w:ascii="Calibri" w:hAnsi="Calibri" w:cs="Calibri"/>
        </w:rPr>
      </w:pPr>
    </w:p>
    <w:p w14:paraId="44863128" w14:textId="77777777" w:rsidR="006A38F5" w:rsidRPr="00F2220B" w:rsidRDefault="006A38F5" w:rsidP="006A38F5">
      <w:pPr>
        <w:pStyle w:val="NormalWeb"/>
        <w:spacing w:before="0" w:beforeAutospacing="0" w:after="0" w:afterAutospacing="0"/>
        <w:ind w:left="720"/>
        <w:rPr>
          <w:rFonts w:ascii="Calibri" w:hAnsi="Calibri" w:cs="Calibri"/>
          <w:color w:val="000000"/>
        </w:rPr>
      </w:pPr>
    </w:p>
    <w:p w14:paraId="6B18A3DF" w14:textId="77777777" w:rsidR="006A38F5" w:rsidRPr="00F2220B" w:rsidRDefault="006A38F5" w:rsidP="006A38F5">
      <w:pPr>
        <w:pStyle w:val="NoSpacing"/>
        <w:ind w:left="720"/>
        <w:rPr>
          <w:rFonts w:ascii="Calibri" w:hAnsi="Calibri" w:cs="Calibri"/>
        </w:rPr>
      </w:pPr>
      <w:r w:rsidRPr="00F2220B">
        <w:rPr>
          <w:rFonts w:ascii="Calibri" w:hAnsi="Calibri" w:cs="Calibri"/>
        </w:rPr>
        <w:t>____________________________________________________________________</w:t>
      </w:r>
    </w:p>
    <w:p w14:paraId="2B5381C6" w14:textId="77777777" w:rsidR="006A38F5" w:rsidRPr="00F2220B" w:rsidRDefault="006A38F5" w:rsidP="006A38F5">
      <w:pPr>
        <w:pStyle w:val="NoSpacing"/>
        <w:ind w:left="720"/>
        <w:rPr>
          <w:rFonts w:ascii="Calibri" w:hAnsi="Calibri" w:cs="Calibri"/>
        </w:rPr>
      </w:pPr>
      <w:r w:rsidRPr="00F2220B">
        <w:rPr>
          <w:rFonts w:ascii="Calibri" w:hAnsi="Calibri" w:cs="Calibri"/>
        </w:rPr>
        <w:t>(Parent/guardian signature)</w:t>
      </w:r>
      <w:r w:rsidRPr="00F2220B">
        <w:rPr>
          <w:rStyle w:val="apple-tab-span"/>
          <w:rFonts w:ascii="Calibri" w:hAnsi="Calibri" w:cs="Calibri"/>
        </w:rPr>
        <w:tab/>
      </w:r>
      <w:r w:rsidRPr="00F2220B">
        <w:rPr>
          <w:rStyle w:val="apple-tab-span"/>
          <w:rFonts w:ascii="Calibri" w:hAnsi="Calibri" w:cs="Calibri"/>
        </w:rPr>
        <w:tab/>
      </w:r>
      <w:r w:rsidRPr="00F2220B">
        <w:rPr>
          <w:rStyle w:val="apple-tab-span"/>
          <w:rFonts w:ascii="Calibri" w:hAnsi="Calibri" w:cs="Calibri"/>
        </w:rPr>
        <w:tab/>
      </w:r>
      <w:r w:rsidRPr="00F2220B">
        <w:rPr>
          <w:rStyle w:val="apple-tab-span"/>
          <w:rFonts w:ascii="Calibri" w:hAnsi="Calibri" w:cs="Calibri"/>
        </w:rPr>
        <w:tab/>
      </w:r>
      <w:r w:rsidRPr="00F2220B">
        <w:rPr>
          <w:rFonts w:ascii="Calibri" w:hAnsi="Calibri" w:cs="Calibri"/>
        </w:rPr>
        <w:t xml:space="preserve"> </w:t>
      </w:r>
      <w:r w:rsidRPr="00F2220B">
        <w:rPr>
          <w:rStyle w:val="apple-tab-span"/>
          <w:rFonts w:ascii="Calibri" w:hAnsi="Calibri" w:cs="Calibri"/>
        </w:rPr>
        <w:tab/>
      </w:r>
      <w:r w:rsidRPr="00F2220B">
        <w:rPr>
          <w:rFonts w:ascii="Calibri" w:hAnsi="Calibri" w:cs="Calibri"/>
        </w:rPr>
        <w:t>(Date) </w:t>
      </w:r>
    </w:p>
    <w:p w14:paraId="3DA641CD" w14:textId="77777777" w:rsidR="006A38F5" w:rsidRPr="00F2220B" w:rsidRDefault="006A38F5" w:rsidP="006A38F5">
      <w:pPr>
        <w:pStyle w:val="NoSpacing"/>
        <w:ind w:left="720"/>
        <w:rPr>
          <w:rFonts w:ascii="Calibri" w:hAnsi="Calibri" w:cs="Calibri"/>
        </w:rPr>
      </w:pPr>
    </w:p>
    <w:p w14:paraId="2E372A25" w14:textId="77777777" w:rsidR="006A38F5" w:rsidRPr="00F2220B" w:rsidRDefault="006A38F5" w:rsidP="006A38F5">
      <w:pPr>
        <w:pStyle w:val="NoSpacing"/>
        <w:ind w:left="720"/>
        <w:rPr>
          <w:rFonts w:ascii="Calibri" w:hAnsi="Calibri" w:cs="Calibri"/>
        </w:rPr>
      </w:pPr>
    </w:p>
    <w:p w14:paraId="15588AA9" w14:textId="77777777" w:rsidR="006A38F5" w:rsidRPr="00F2220B" w:rsidRDefault="006A38F5" w:rsidP="006A38F5">
      <w:pPr>
        <w:pStyle w:val="NoSpacing"/>
        <w:ind w:left="720"/>
        <w:rPr>
          <w:rFonts w:ascii="Calibri" w:hAnsi="Calibri" w:cs="Calibri"/>
        </w:rPr>
      </w:pPr>
      <w:r w:rsidRPr="00F2220B">
        <w:rPr>
          <w:rFonts w:ascii="Calibri" w:hAnsi="Calibri" w:cs="Calibri"/>
        </w:rPr>
        <w:t>____________________________________________________________________</w:t>
      </w:r>
    </w:p>
    <w:p w14:paraId="00CC383C" w14:textId="77777777" w:rsidR="006A38F5" w:rsidRPr="00F2220B" w:rsidRDefault="006A38F5" w:rsidP="006A38F5">
      <w:pPr>
        <w:pStyle w:val="NoSpacing"/>
        <w:ind w:left="720"/>
        <w:rPr>
          <w:rFonts w:ascii="Calibri" w:hAnsi="Calibri" w:cs="Calibri"/>
        </w:rPr>
      </w:pPr>
      <w:r w:rsidRPr="00F2220B">
        <w:rPr>
          <w:rFonts w:ascii="Calibri" w:hAnsi="Calibri" w:cs="Calibri"/>
        </w:rPr>
        <w:t>(Parent/guardian signature)</w:t>
      </w:r>
      <w:r w:rsidRPr="00F2220B">
        <w:rPr>
          <w:rStyle w:val="apple-tab-span"/>
          <w:rFonts w:ascii="Calibri" w:hAnsi="Calibri" w:cs="Calibri"/>
        </w:rPr>
        <w:tab/>
      </w:r>
      <w:r w:rsidRPr="00F2220B">
        <w:rPr>
          <w:rStyle w:val="apple-tab-span"/>
          <w:rFonts w:ascii="Calibri" w:hAnsi="Calibri" w:cs="Calibri"/>
        </w:rPr>
        <w:tab/>
      </w:r>
      <w:r w:rsidRPr="00F2220B">
        <w:rPr>
          <w:rStyle w:val="apple-tab-span"/>
          <w:rFonts w:ascii="Calibri" w:hAnsi="Calibri" w:cs="Calibri"/>
        </w:rPr>
        <w:tab/>
      </w:r>
      <w:r w:rsidRPr="00F2220B">
        <w:rPr>
          <w:rStyle w:val="apple-tab-span"/>
          <w:rFonts w:ascii="Calibri" w:hAnsi="Calibri" w:cs="Calibri"/>
        </w:rPr>
        <w:tab/>
      </w:r>
      <w:r w:rsidRPr="00F2220B">
        <w:rPr>
          <w:rStyle w:val="apple-tab-span"/>
          <w:rFonts w:ascii="Calibri" w:hAnsi="Calibri" w:cs="Calibri"/>
        </w:rPr>
        <w:tab/>
      </w:r>
      <w:r w:rsidRPr="00F2220B">
        <w:rPr>
          <w:rFonts w:ascii="Calibri" w:hAnsi="Calibri" w:cs="Calibri"/>
        </w:rPr>
        <w:t xml:space="preserve"> (Date)</w:t>
      </w:r>
    </w:p>
    <w:p w14:paraId="35960A2C" w14:textId="77777777" w:rsidR="006A38F5" w:rsidRDefault="006A38F5" w:rsidP="006A38F5">
      <w:pPr>
        <w:ind w:left="720"/>
        <w:rPr>
          <w:rFonts w:ascii="Calibri" w:hAnsi="Calibri" w:cs="Calibri"/>
        </w:rPr>
      </w:pPr>
      <w:r w:rsidRPr="00F2220B">
        <w:rPr>
          <w:rFonts w:ascii="Calibri" w:hAnsi="Calibri" w:cs="Calibri"/>
        </w:rPr>
        <w:br/>
      </w:r>
    </w:p>
    <w:p w14:paraId="5811128D" w14:textId="77777777" w:rsidR="006A38F5" w:rsidRPr="00F2220B" w:rsidRDefault="006A38F5" w:rsidP="006A38F5">
      <w:pPr>
        <w:ind w:left="720"/>
        <w:rPr>
          <w:rFonts w:ascii="Calibri" w:hAnsi="Calibri" w:cs="Calibri"/>
        </w:rPr>
      </w:pPr>
    </w:p>
    <w:p w14:paraId="220184FD" w14:textId="77777777" w:rsidR="006A38F5" w:rsidRPr="00F2220B" w:rsidRDefault="00415600" w:rsidP="006A38F5">
      <w:pPr>
        <w:pStyle w:val="NormalWeb"/>
        <w:spacing w:before="0" w:beforeAutospacing="0" w:after="0" w:afterAutospacing="0"/>
        <w:ind w:left="360"/>
        <w:textAlignment w:val="baseline"/>
        <w:rPr>
          <w:rFonts w:ascii="Calibri" w:hAnsi="Calibri" w:cs="Calibri"/>
          <w:color w:val="000000"/>
          <w:sz w:val="22"/>
          <w:szCs w:val="22"/>
        </w:rPr>
      </w:pPr>
      <w:sdt>
        <w:sdtPr>
          <w:rPr>
            <w:color w:val="0E2841" w:themeColor="text2"/>
          </w:rPr>
          <w:id w:val="-111439270"/>
          <w14:checkbox>
            <w14:checked w14:val="0"/>
            <w14:checkedState w14:val="2612" w14:font="MS Gothic"/>
            <w14:uncheckedState w14:val="2610" w14:font="MS Gothic"/>
          </w14:checkbox>
        </w:sdtPr>
        <w:sdtEndPr/>
        <w:sdtContent>
          <w:r w:rsidR="006A38F5">
            <w:rPr>
              <w:rFonts w:ascii="MS Gothic" w:eastAsia="MS Gothic" w:hAnsi="MS Gothic" w:hint="eastAsia"/>
              <w:color w:val="0E2841" w:themeColor="text2"/>
            </w:rPr>
            <w:t>☐</w:t>
          </w:r>
        </w:sdtContent>
      </w:sdt>
      <w:r w:rsidR="006A38F5" w:rsidRPr="00F2220B">
        <w:rPr>
          <w:rFonts w:ascii="Calibri" w:hAnsi="Calibri" w:cs="Calibri"/>
          <w:color w:val="000000"/>
          <w:sz w:val="22"/>
          <w:szCs w:val="22"/>
        </w:rPr>
        <w:t xml:space="preserve"> </w:t>
      </w:r>
      <w:r w:rsidR="006A38F5">
        <w:rPr>
          <w:rFonts w:ascii="Calibri" w:hAnsi="Calibri" w:cs="Calibri"/>
          <w:color w:val="000000"/>
          <w:sz w:val="22"/>
          <w:szCs w:val="22"/>
        </w:rPr>
        <w:t xml:space="preserve"> </w:t>
      </w:r>
      <w:r w:rsidR="006A38F5" w:rsidRPr="00F2220B">
        <w:rPr>
          <w:rFonts w:ascii="Calibri" w:hAnsi="Calibri" w:cs="Calibri"/>
          <w:color w:val="000000"/>
          <w:sz w:val="22"/>
          <w:szCs w:val="22"/>
        </w:rPr>
        <w:t>If my player is not selected to an All-Star team, I would like my documents shredded.</w:t>
      </w:r>
    </w:p>
    <w:p w14:paraId="2F57A89D" w14:textId="77777777" w:rsidR="006A38F5" w:rsidRPr="00F2220B" w:rsidRDefault="006A38F5" w:rsidP="006A38F5">
      <w:pPr>
        <w:pStyle w:val="NormalWeb"/>
        <w:spacing w:before="0" w:beforeAutospacing="0" w:after="160" w:afterAutospacing="0"/>
        <w:ind w:left="360"/>
        <w:textAlignment w:val="baseline"/>
        <w:rPr>
          <w:rFonts w:ascii="Calibri" w:hAnsi="Calibri" w:cs="Calibri"/>
          <w:color w:val="000000"/>
          <w:sz w:val="22"/>
          <w:szCs w:val="22"/>
        </w:rPr>
      </w:pPr>
    </w:p>
    <w:p w14:paraId="50EC6C8C" w14:textId="77777777" w:rsidR="006A38F5" w:rsidRPr="00F2220B" w:rsidRDefault="00415600" w:rsidP="006A38F5">
      <w:pPr>
        <w:pStyle w:val="NormalWeb"/>
        <w:spacing w:before="0" w:beforeAutospacing="0" w:after="160" w:afterAutospacing="0"/>
        <w:ind w:left="360"/>
        <w:textAlignment w:val="baseline"/>
        <w:rPr>
          <w:rFonts w:ascii="Calibri" w:hAnsi="Calibri" w:cs="Calibri"/>
          <w:color w:val="000000"/>
          <w:sz w:val="22"/>
          <w:szCs w:val="22"/>
        </w:rPr>
      </w:pPr>
      <w:sdt>
        <w:sdtPr>
          <w:rPr>
            <w:color w:val="0E2841" w:themeColor="text2"/>
          </w:rPr>
          <w:id w:val="1564209594"/>
          <w14:checkbox>
            <w14:checked w14:val="0"/>
            <w14:checkedState w14:val="2612" w14:font="MS Gothic"/>
            <w14:uncheckedState w14:val="2610" w14:font="MS Gothic"/>
          </w14:checkbox>
        </w:sdtPr>
        <w:sdtEndPr/>
        <w:sdtContent>
          <w:r w:rsidR="006A38F5">
            <w:rPr>
              <w:rFonts w:ascii="MS Gothic" w:eastAsia="MS Gothic" w:hAnsi="MS Gothic" w:hint="eastAsia"/>
              <w:color w:val="0E2841" w:themeColor="text2"/>
            </w:rPr>
            <w:t>☐</w:t>
          </w:r>
        </w:sdtContent>
      </w:sdt>
      <w:r w:rsidR="006A38F5" w:rsidRPr="00F2220B">
        <w:rPr>
          <w:rFonts w:ascii="Calibri" w:hAnsi="Calibri" w:cs="Calibri"/>
          <w:color w:val="000000"/>
          <w:sz w:val="22"/>
          <w:szCs w:val="22"/>
        </w:rPr>
        <w:t xml:space="preserve"> If my player is not selected to an All-Star team, I would like my documents returned to me.</w:t>
      </w:r>
    </w:p>
    <w:p w14:paraId="190D04B6" w14:textId="77777777" w:rsidR="006A38F5" w:rsidRPr="00F2220B" w:rsidRDefault="006A38F5" w:rsidP="006A38F5">
      <w:pPr>
        <w:rPr>
          <w:rFonts w:ascii="Calibri" w:hAnsi="Calibri" w:cs="Calibri"/>
        </w:rPr>
      </w:pPr>
    </w:p>
    <w:p w14:paraId="3DCBC89F" w14:textId="77777777" w:rsidR="006A38F5" w:rsidRDefault="006A38F5" w:rsidP="000D4E92">
      <w:pPr>
        <w:spacing w:after="240"/>
      </w:pPr>
    </w:p>
    <w:p w14:paraId="399F6BD2" w14:textId="77777777" w:rsidR="006A38F5" w:rsidRDefault="006A38F5" w:rsidP="000D4E92">
      <w:pPr>
        <w:spacing w:after="240"/>
      </w:pPr>
    </w:p>
    <w:p w14:paraId="5125EBD1" w14:textId="77777777" w:rsidR="006A38F5" w:rsidRDefault="006A38F5" w:rsidP="000D4E92">
      <w:pPr>
        <w:spacing w:after="240"/>
      </w:pPr>
    </w:p>
    <w:p w14:paraId="16012EAB" w14:textId="77777777" w:rsidR="006A38F5" w:rsidRDefault="006A38F5" w:rsidP="000D4E92">
      <w:pPr>
        <w:spacing w:after="240"/>
      </w:pPr>
    </w:p>
    <w:p w14:paraId="1FC0CA35" w14:textId="77777777" w:rsidR="006A38F5" w:rsidRDefault="006A38F5" w:rsidP="000D4E92">
      <w:pPr>
        <w:spacing w:after="240"/>
      </w:pPr>
    </w:p>
    <w:p w14:paraId="21544FBF" w14:textId="206FAFFD" w:rsidR="006A38F5" w:rsidRDefault="006A38F5" w:rsidP="006A38F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000000"/>
          <w:sz w:val="44"/>
          <w:szCs w:val="44"/>
        </w:rPr>
        <w:t>Required Forms to Play 2025 All-Stars</w:t>
      </w:r>
      <w:r>
        <w:rPr>
          <w:rStyle w:val="eop"/>
          <w:rFonts w:ascii="Calibri" w:eastAsiaTheme="majorEastAsia" w:hAnsi="Calibri" w:cs="Calibri"/>
          <w:color w:val="000000"/>
          <w:sz w:val="44"/>
          <w:szCs w:val="44"/>
        </w:rPr>
        <w:t> </w:t>
      </w:r>
    </w:p>
    <w:p w14:paraId="3A8408A3" w14:textId="77777777" w:rsidR="006A38F5" w:rsidRPr="00A34ED8" w:rsidRDefault="006A38F5" w:rsidP="006A38F5">
      <w:pPr>
        <w:pStyle w:val="paragraph"/>
        <w:spacing w:before="0" w:beforeAutospacing="0" w:after="0" w:afterAutospacing="0"/>
        <w:textAlignment w:val="baseline"/>
        <w:rPr>
          <w:rFonts w:ascii="Segoe UI" w:hAnsi="Segoe UI" w:cs="Segoe UI"/>
          <w:sz w:val="20"/>
          <w:szCs w:val="20"/>
        </w:rPr>
      </w:pPr>
      <w:r w:rsidRPr="00A34ED8">
        <w:rPr>
          <w:rStyle w:val="normaltextrun"/>
          <w:rFonts w:ascii="Calibri" w:eastAsiaTheme="majorEastAsia" w:hAnsi="Calibri" w:cs="Calibri"/>
          <w:b/>
          <w:bCs/>
          <w:color w:val="000000"/>
          <w:sz w:val="28"/>
          <w:szCs w:val="28"/>
        </w:rPr>
        <w:t>Forms</w:t>
      </w:r>
      <w:r w:rsidRPr="00A34ED8">
        <w:rPr>
          <w:rStyle w:val="eop"/>
          <w:rFonts w:ascii="Calibri" w:eastAsiaTheme="majorEastAsia" w:hAnsi="Calibri" w:cs="Calibri"/>
          <w:color w:val="000000"/>
          <w:sz w:val="28"/>
          <w:szCs w:val="28"/>
        </w:rPr>
        <w:t> </w:t>
      </w:r>
    </w:p>
    <w:p w14:paraId="764C1C2B" w14:textId="77777777" w:rsidR="006A38F5" w:rsidRDefault="006A38F5" w:rsidP="006A38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Required forms to be provided to the Player Agent (hard copies only, emailed documents will not qualify):</w:t>
      </w:r>
      <w:r>
        <w:rPr>
          <w:rStyle w:val="eop"/>
          <w:rFonts w:ascii="Calibri" w:eastAsiaTheme="majorEastAsia" w:hAnsi="Calibri" w:cs="Calibri"/>
          <w:color w:val="000000"/>
        </w:rPr>
        <w:t> </w:t>
      </w:r>
    </w:p>
    <w:p w14:paraId="60E19E59" w14:textId="77777777" w:rsidR="006A38F5" w:rsidRDefault="006A38F5" w:rsidP="006A38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1. Signed RLL All-Star Player/Parent Commitment </w:t>
      </w:r>
    </w:p>
    <w:p w14:paraId="4A849892" w14:textId="77777777" w:rsidR="006A38F5" w:rsidRDefault="006A38F5" w:rsidP="006A38F5">
      <w:pPr>
        <w:pStyle w:val="paragraph"/>
        <w:spacing w:before="0" w:beforeAutospacing="0" w:after="0" w:afterAutospacing="0"/>
        <w:textAlignment w:val="baseline"/>
        <w:rPr>
          <w:rStyle w:val="eop"/>
          <w:rFonts w:ascii="Calibri" w:eastAsiaTheme="majorEastAsia" w:hAnsi="Calibri" w:cs="Calibri"/>
          <w:color w:val="000000"/>
        </w:rPr>
      </w:pPr>
      <w:r>
        <w:rPr>
          <w:rStyle w:val="normaltextrun"/>
          <w:rFonts w:ascii="Calibri" w:eastAsiaTheme="majorEastAsia" w:hAnsi="Calibri" w:cs="Calibri"/>
          <w:color w:val="000000"/>
        </w:rPr>
        <w:t>2. Birth certificate in its entirety. Nothing can be blacked out!</w:t>
      </w:r>
      <w:r>
        <w:rPr>
          <w:rStyle w:val="eop"/>
          <w:rFonts w:ascii="Calibri" w:eastAsiaTheme="majorEastAsia" w:hAnsi="Calibri" w:cs="Calibri"/>
          <w:color w:val="000000"/>
        </w:rPr>
        <w:t> </w:t>
      </w:r>
    </w:p>
    <w:p w14:paraId="5BDDE384" w14:textId="77777777" w:rsidR="006A38F5" w:rsidRDefault="006A38F5" w:rsidP="006A38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xml:space="preserve">3. Completed Medical Release </w:t>
      </w:r>
      <w:hyperlink r:id="rId9" w:tgtFrame="_blank" w:history="1">
        <w:r w:rsidRPr="00A34ED8">
          <w:rPr>
            <w:rStyle w:val="normaltextrun"/>
            <w:rFonts w:ascii="Calibri" w:eastAsiaTheme="majorEastAsia" w:hAnsi="Calibri" w:cs="Calibri"/>
            <w:color w:val="0563C1"/>
          </w:rPr>
          <w:t>medical_release_form.pdf (dt5602vnjxv0c.cloudfront.net)</w:t>
        </w:r>
      </w:hyperlink>
      <w:r w:rsidRPr="00A34ED8">
        <w:rPr>
          <w:rStyle w:val="eop"/>
          <w:rFonts w:ascii="Calibri" w:eastAsiaTheme="majorEastAsia" w:hAnsi="Calibri" w:cs="Calibri"/>
        </w:rPr>
        <w:t> </w:t>
      </w:r>
    </w:p>
    <w:p w14:paraId="6A6E2DEB"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color w:val="000000"/>
        </w:rPr>
      </w:pPr>
      <w:r>
        <w:rPr>
          <w:rStyle w:val="normaltextrun"/>
          <w:rFonts w:ascii="Calibri" w:eastAsiaTheme="majorEastAsia" w:hAnsi="Calibri" w:cs="Calibri"/>
          <w:color w:val="000000"/>
        </w:rPr>
        <w:t>4. School enrollment form (if player is enrolled in a school within RLL boundaries)</w:t>
      </w:r>
    </w:p>
    <w:p w14:paraId="1FE490F3"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color w:val="000000"/>
        </w:rPr>
      </w:pPr>
      <w:hyperlink r:id="rId10" w:history="1">
        <w:r w:rsidRPr="00A34ED8">
          <w:rPr>
            <w:rStyle w:val="Hyperlink"/>
            <w:rFonts w:ascii="Calibri" w:hAnsi="Calibri" w:cs="Calibri"/>
            <w:color w:val="0070C0"/>
          </w:rPr>
          <w:t>https://www.littleleague.org/downloads/school-enrollment-form/</w:t>
        </w:r>
      </w:hyperlink>
    </w:p>
    <w:p w14:paraId="1E99886E" w14:textId="77777777" w:rsidR="006A38F5" w:rsidRDefault="006A38F5" w:rsidP="006A38F5">
      <w:pPr>
        <w:pStyle w:val="paragraph"/>
        <w:numPr>
          <w:ilvl w:val="0"/>
          <w:numId w:val="25"/>
        </w:numPr>
        <w:spacing w:before="0" w:beforeAutospacing="0" w:after="0" w:afterAutospacing="0"/>
        <w:textAlignment w:val="baseline"/>
        <w:rPr>
          <w:rStyle w:val="normaltextrun"/>
          <w:rFonts w:ascii="Calibri" w:eastAsiaTheme="majorEastAsia" w:hAnsi="Calibri" w:cs="Calibri"/>
          <w:color w:val="000000"/>
        </w:rPr>
      </w:pPr>
      <w:r>
        <w:rPr>
          <w:rStyle w:val="normaltextrun"/>
          <w:rFonts w:ascii="Calibri" w:eastAsiaTheme="majorEastAsia" w:hAnsi="Calibri" w:cs="Calibri"/>
          <w:color w:val="000000"/>
        </w:rPr>
        <w:t>Returning 2024 All Stars only need to submit an updated School enrollment form if there school has changed (i.e. elementary school to middle school)</w:t>
      </w:r>
    </w:p>
    <w:p w14:paraId="0313A8C0"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b/>
          <w:bCs/>
          <w:color w:val="000000"/>
        </w:rPr>
      </w:pPr>
    </w:p>
    <w:p w14:paraId="243D777D" w14:textId="77777777" w:rsidR="006A38F5" w:rsidRPr="00E14DE4" w:rsidRDefault="006A38F5" w:rsidP="006A38F5">
      <w:pPr>
        <w:pStyle w:val="paragraph"/>
        <w:shd w:val="clear" w:color="auto" w:fill="FFFFFF"/>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color w:val="000000"/>
        </w:rPr>
        <w:t>Players will be eligible for All-Stars with that league only if they reside, or the physical location of th</w:t>
      </w:r>
      <w:r w:rsidRPr="00E14DE4">
        <w:rPr>
          <w:rStyle w:val="normaltextrun"/>
          <w:rFonts w:ascii="Calibri" w:eastAsiaTheme="majorEastAsia" w:hAnsi="Calibri" w:cs="Calibri"/>
        </w:rPr>
        <w:t>e school where they attend classes is within the boundaries provided to and approved by Little League International. A player will be deemed to reside within the league boundaries if:</w:t>
      </w:r>
      <w:r w:rsidRPr="00E14DE4">
        <w:rPr>
          <w:rStyle w:val="eop"/>
          <w:rFonts w:ascii="Calibri" w:eastAsiaTheme="majorEastAsia" w:hAnsi="Calibri" w:cs="Calibri"/>
        </w:rPr>
        <w:t> </w:t>
      </w:r>
    </w:p>
    <w:p w14:paraId="651DB08E" w14:textId="77777777" w:rsidR="006A38F5" w:rsidRPr="00E14DE4" w:rsidRDefault="006A38F5" w:rsidP="006A38F5">
      <w:pPr>
        <w:pStyle w:val="paragraph"/>
        <w:numPr>
          <w:ilvl w:val="0"/>
          <w:numId w:val="24"/>
        </w:numPr>
        <w:shd w:val="clear" w:color="auto" w:fill="FFFFFF"/>
        <w:spacing w:before="0" w:beforeAutospacing="0" w:after="0" w:afterAutospacing="0"/>
        <w:textAlignment w:val="baseline"/>
        <w:rPr>
          <w:rFonts w:ascii="Calibri" w:hAnsi="Calibri" w:cs="Calibri"/>
        </w:rPr>
      </w:pPr>
      <w:r w:rsidRPr="00E14DE4">
        <w:rPr>
          <w:rFonts w:ascii="Calibri" w:hAnsi="Calibri" w:cs="Calibri"/>
        </w:rPr>
        <w:t xml:space="preserve">His/her parents are living together and are residing within such league boundaries, </w:t>
      </w:r>
      <w:r w:rsidRPr="00E14DE4">
        <w:rPr>
          <w:rFonts w:ascii="Calibri" w:hAnsi="Calibri" w:cs="Calibri"/>
          <w:b/>
          <w:bCs/>
        </w:rPr>
        <w:t>OR</w:t>
      </w:r>
      <w:r w:rsidRPr="00E14DE4">
        <w:rPr>
          <w:rFonts w:ascii="Calibri" w:hAnsi="Calibri" w:cs="Calibri"/>
        </w:rPr>
        <w:t>;</w:t>
      </w:r>
    </w:p>
    <w:p w14:paraId="3F0B26A1" w14:textId="77777777" w:rsidR="006A38F5" w:rsidRPr="00E14DE4" w:rsidRDefault="006A38F5" w:rsidP="006A38F5">
      <w:pPr>
        <w:pStyle w:val="paragraph"/>
        <w:numPr>
          <w:ilvl w:val="0"/>
          <w:numId w:val="24"/>
        </w:numPr>
        <w:shd w:val="clear" w:color="auto" w:fill="FFFFFF"/>
        <w:spacing w:before="0" w:beforeAutospacing="0" w:after="0" w:afterAutospacing="0"/>
        <w:textAlignment w:val="baseline"/>
        <w:rPr>
          <w:rFonts w:ascii="Calibri" w:hAnsi="Calibri" w:cs="Calibri"/>
        </w:rPr>
      </w:pPr>
      <w:r w:rsidRPr="00E14DE4">
        <w:rPr>
          <w:rFonts w:ascii="Calibri" w:hAnsi="Calibri" w:cs="Calibri"/>
        </w:rPr>
        <w:t>Either of the player’s parents (or his/her court-appointed legal guardian) reside within such boundaries.</w:t>
      </w:r>
    </w:p>
    <w:p w14:paraId="29D5CFAC"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b/>
          <w:bCs/>
          <w:color w:val="000000"/>
        </w:rPr>
      </w:pPr>
    </w:p>
    <w:p w14:paraId="0A8CC384"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b/>
          <w:bCs/>
          <w:color w:val="000000"/>
        </w:rPr>
      </w:pPr>
      <w:r w:rsidRPr="00C516B9">
        <w:rPr>
          <w:rStyle w:val="normaltextrun"/>
          <w:rFonts w:ascii="Calibri" w:eastAsiaTheme="majorEastAsia" w:hAnsi="Calibri" w:cs="Calibri"/>
          <w:b/>
          <w:bCs/>
          <w:color w:val="000000"/>
        </w:rPr>
        <w:t xml:space="preserve">Proof of residency is only accepted in place of the School Enrollment Form if the player lives within RLL boundaries but attends school outside </w:t>
      </w:r>
      <w:r>
        <w:rPr>
          <w:rStyle w:val="normaltextrun"/>
          <w:rFonts w:ascii="Calibri" w:eastAsiaTheme="majorEastAsia" w:hAnsi="Calibri" w:cs="Calibri"/>
          <w:b/>
          <w:bCs/>
          <w:color w:val="000000"/>
        </w:rPr>
        <w:t>of RLL boundaries.</w:t>
      </w:r>
    </w:p>
    <w:p w14:paraId="5535641C"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b/>
          <w:bCs/>
          <w:color w:val="000000"/>
        </w:rPr>
      </w:pPr>
    </w:p>
    <w:p w14:paraId="7C4E791C"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b/>
          <w:bCs/>
          <w:color w:val="000000"/>
        </w:rPr>
      </w:pPr>
      <w:r w:rsidRPr="00A34ED8">
        <w:rPr>
          <w:rStyle w:val="normaltextrun"/>
          <w:rFonts w:ascii="Calibri" w:eastAsiaTheme="majorEastAsia" w:hAnsi="Calibri" w:cs="Calibri"/>
          <w:color w:val="000000"/>
        </w:rPr>
        <w:t xml:space="preserve">Residency checklist: </w:t>
      </w:r>
      <w:hyperlink r:id="rId11" w:tgtFrame="_blank" w:history="1">
        <w:r w:rsidRPr="00A34ED8">
          <w:rPr>
            <w:rStyle w:val="normaltextrun"/>
            <w:rFonts w:ascii="Calibri" w:eastAsiaTheme="majorEastAsia" w:hAnsi="Calibri" w:cs="Calibri"/>
            <w:color w:val="0563C1"/>
          </w:rPr>
          <w:t>https://www.littleleague.org/downloads/residency-checklist/</w:t>
        </w:r>
      </w:hyperlink>
    </w:p>
    <w:p w14:paraId="6989196F" w14:textId="77777777" w:rsidR="006A38F5" w:rsidRDefault="006A38F5" w:rsidP="006A38F5">
      <w:pPr>
        <w:pStyle w:val="paragraph"/>
        <w:spacing w:before="0" w:beforeAutospacing="0" w:after="0" w:afterAutospacing="0"/>
        <w:textAlignment w:val="baseline"/>
        <w:rPr>
          <w:rStyle w:val="normaltextrun"/>
          <w:rFonts w:ascii="Calibri" w:eastAsiaTheme="majorEastAsia" w:hAnsi="Calibri" w:cs="Calibri"/>
          <w:color w:val="000000"/>
        </w:rPr>
      </w:pPr>
      <w:r>
        <w:rPr>
          <w:rStyle w:val="eop"/>
          <w:rFonts w:ascii="Aptos" w:eastAsiaTheme="majorEastAsia" w:hAnsi="Aptos" w:cs="Segoe UI"/>
          <w:sz w:val="22"/>
          <w:szCs w:val="22"/>
        </w:rPr>
        <w:t> </w:t>
      </w:r>
    </w:p>
    <w:p w14:paraId="4BA1B7AD" w14:textId="77777777" w:rsidR="006A38F5"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rPr>
      </w:pPr>
      <w:r>
        <w:rPr>
          <w:rStyle w:val="normaltextrun"/>
          <w:rFonts w:ascii="Calibri" w:eastAsiaTheme="majorEastAsia" w:hAnsi="Calibri" w:cs="Calibri"/>
          <w:b/>
          <w:bCs/>
          <w:color w:val="000000"/>
          <w:sz w:val="28"/>
          <w:szCs w:val="28"/>
        </w:rPr>
        <w:t xml:space="preserve">Proof of </w:t>
      </w:r>
      <w:r w:rsidRPr="00CA36BE">
        <w:rPr>
          <w:rStyle w:val="normaltextrun"/>
          <w:rFonts w:ascii="Calibri" w:eastAsiaTheme="majorEastAsia" w:hAnsi="Calibri" w:cs="Calibri"/>
          <w:b/>
          <w:bCs/>
          <w:color w:val="000000"/>
          <w:sz w:val="28"/>
          <w:szCs w:val="28"/>
        </w:rPr>
        <w:t>Residency shall be established and supported by</w:t>
      </w:r>
      <w:r>
        <w:rPr>
          <w:rStyle w:val="normaltextrun"/>
          <w:rFonts w:ascii="Calibri" w:eastAsiaTheme="majorEastAsia" w:hAnsi="Calibri" w:cs="Calibri"/>
          <w:color w:val="000000"/>
        </w:rPr>
        <w:t>:</w:t>
      </w:r>
    </w:p>
    <w:p w14:paraId="16104776" w14:textId="77777777" w:rsidR="006A38F5" w:rsidRDefault="006A38F5" w:rsidP="006A38F5">
      <w:pPr>
        <w:pStyle w:val="paragraph"/>
        <w:shd w:val="clear" w:color="auto" w:fill="FFFFFF"/>
        <w:spacing w:before="0" w:beforeAutospacing="0" w:after="0" w:afterAutospacing="0"/>
        <w:textAlignment w:val="baseline"/>
        <w:rPr>
          <w:rStyle w:val="eop"/>
          <w:rFonts w:ascii="Calibri" w:eastAsiaTheme="majorEastAsia" w:hAnsi="Calibri" w:cs="Calibri"/>
          <w:color w:val="000000"/>
        </w:rPr>
      </w:pPr>
      <w:r>
        <w:rPr>
          <w:rStyle w:val="normaltextrun"/>
          <w:rFonts w:ascii="Calibri" w:eastAsiaTheme="majorEastAsia" w:hAnsi="Calibri" w:cs="Calibri"/>
          <w:color w:val="000000"/>
        </w:rPr>
        <w:t>Documents containing the full residence which includes parent(s) or court-appointed guardian(s) name, street address, city, state, and zip code information, dated or in force between February 1, 2024, and February 1, 2025, from </w:t>
      </w:r>
      <w:r w:rsidRPr="006F30FD">
        <w:rPr>
          <w:rStyle w:val="normaltextrun"/>
          <w:rFonts w:ascii="Calibri" w:eastAsiaTheme="majorEastAsia" w:hAnsi="Calibri" w:cs="Calibri"/>
          <w:b/>
          <w:bCs/>
          <w:color w:val="000000"/>
        </w:rPr>
        <w:t>ONE</w:t>
      </w:r>
      <w:r>
        <w:rPr>
          <w:rStyle w:val="normaltextrun"/>
          <w:rFonts w:ascii="Calibri" w:eastAsiaTheme="majorEastAsia" w:hAnsi="Calibri" w:cs="Calibri"/>
          <w:color w:val="000000"/>
        </w:rPr>
        <w:t xml:space="preserve"> or more documents from </w:t>
      </w:r>
      <w:r w:rsidRPr="006F30FD">
        <w:rPr>
          <w:rStyle w:val="normaltextrun"/>
          <w:rFonts w:ascii="Calibri" w:eastAsiaTheme="majorEastAsia" w:hAnsi="Calibri" w:cs="Calibri"/>
          <w:b/>
          <w:bCs/>
          <w:color w:val="000000"/>
        </w:rPr>
        <w:t>EACH</w:t>
      </w:r>
      <w:r>
        <w:rPr>
          <w:rStyle w:val="normaltextrun"/>
          <w:rFonts w:ascii="Calibri" w:eastAsiaTheme="majorEastAsia" w:hAnsi="Calibri" w:cs="Calibri"/>
          <w:color w:val="000000"/>
        </w:rPr>
        <w:t xml:space="preserve"> of the </w:t>
      </w:r>
      <w:r w:rsidRPr="006F30FD">
        <w:rPr>
          <w:rStyle w:val="normaltextrun"/>
          <w:rFonts w:ascii="Calibri" w:eastAsiaTheme="majorEastAsia" w:hAnsi="Calibri" w:cs="Calibri"/>
          <w:b/>
          <w:bCs/>
          <w:color w:val="000000"/>
        </w:rPr>
        <w:t>THREE</w:t>
      </w:r>
      <w:r>
        <w:rPr>
          <w:rStyle w:val="normaltextrun"/>
          <w:rFonts w:ascii="Calibri" w:eastAsiaTheme="majorEastAsia" w:hAnsi="Calibri" w:cs="Calibri"/>
          <w:color w:val="000000"/>
        </w:rPr>
        <w:t xml:space="preserve"> Groups outlined below:</w:t>
      </w:r>
      <w:r>
        <w:rPr>
          <w:rStyle w:val="eop"/>
          <w:rFonts w:ascii="Calibri" w:eastAsiaTheme="majorEastAsia" w:hAnsi="Calibri" w:cs="Calibri"/>
          <w:color w:val="000000"/>
        </w:rPr>
        <w:t> </w:t>
      </w:r>
    </w:p>
    <w:p w14:paraId="099224A8" w14:textId="77777777" w:rsidR="006A38F5" w:rsidRDefault="006A38F5" w:rsidP="006A38F5">
      <w:pPr>
        <w:pStyle w:val="paragraph"/>
        <w:shd w:val="clear" w:color="auto" w:fill="FFFFFF"/>
        <w:spacing w:before="0" w:beforeAutospacing="0" w:after="0" w:afterAutospacing="0"/>
        <w:textAlignment w:val="baseline"/>
        <w:rPr>
          <w:rStyle w:val="eop"/>
          <w:rFonts w:ascii="Calibri" w:eastAsiaTheme="majorEastAsia" w:hAnsi="Calibri" w:cs="Calibri"/>
          <w:color w:val="000000"/>
        </w:rPr>
      </w:pPr>
    </w:p>
    <w:p w14:paraId="4694E9A4" w14:textId="77777777" w:rsidR="006A38F5" w:rsidRDefault="006A38F5" w:rsidP="006A38F5">
      <w:pPr>
        <w:pStyle w:val="paragraph"/>
        <w:shd w:val="clear" w:color="auto" w:fill="FFFFFF"/>
        <w:spacing w:before="0" w:beforeAutospacing="0" w:after="0" w:afterAutospacing="0"/>
        <w:textAlignment w:val="baseline"/>
        <w:rPr>
          <w:rStyle w:val="eop"/>
          <w:rFonts w:eastAsiaTheme="majorEastAsia"/>
        </w:rPr>
      </w:pPr>
    </w:p>
    <w:tbl>
      <w:tblPr>
        <w:tblStyle w:val="TableGrid"/>
        <w:tblW w:w="10105" w:type="dxa"/>
        <w:tblInd w:w="-5" w:type="dxa"/>
        <w:tblLook w:val="04A0" w:firstRow="1" w:lastRow="0" w:firstColumn="1" w:lastColumn="0" w:noHBand="0" w:noVBand="1"/>
      </w:tblPr>
      <w:tblGrid>
        <w:gridCol w:w="3489"/>
        <w:gridCol w:w="3127"/>
        <w:gridCol w:w="3489"/>
      </w:tblGrid>
      <w:tr w:rsidR="006A38F5" w14:paraId="6E763E53" w14:textId="77777777" w:rsidTr="00337EC4">
        <w:tc>
          <w:tcPr>
            <w:tcW w:w="3489" w:type="dxa"/>
            <w:shd w:val="clear" w:color="auto" w:fill="000000" w:themeFill="text1"/>
          </w:tcPr>
          <w:p w14:paraId="59D423A6" w14:textId="77777777" w:rsidR="006A38F5" w:rsidRPr="006F30FD" w:rsidRDefault="006A38F5" w:rsidP="00337EC4">
            <w:pPr>
              <w:pStyle w:val="paragraph"/>
              <w:spacing w:before="0" w:beforeAutospacing="0" w:after="0" w:afterAutospacing="0"/>
              <w:textAlignment w:val="baseline"/>
              <w:rPr>
                <w:rStyle w:val="eop"/>
                <w:rFonts w:ascii="Calibri" w:eastAsiaTheme="majorEastAsia" w:hAnsi="Calibri" w:cs="Calibri"/>
                <w:b/>
                <w:bCs/>
              </w:rPr>
            </w:pPr>
            <w:r w:rsidRPr="006F30FD">
              <w:rPr>
                <w:rStyle w:val="eop"/>
                <w:rFonts w:ascii="Calibri" w:eastAsiaTheme="majorEastAsia" w:hAnsi="Calibri" w:cs="Calibri"/>
                <w:b/>
                <w:bCs/>
              </w:rPr>
              <w:t>Group 1-</w:t>
            </w:r>
            <w:r w:rsidRPr="006F30FD">
              <w:rPr>
                <w:rStyle w:val="eop"/>
                <w:rFonts w:ascii="Calibri" w:eastAsiaTheme="majorEastAsia" w:hAnsi="Calibri" w:cs="Calibri"/>
                <w:b/>
                <w:bCs/>
                <w:sz w:val="22"/>
                <w:szCs w:val="22"/>
              </w:rPr>
              <w:t>Choose at least ONE</w:t>
            </w:r>
            <w:r w:rsidRPr="006F30FD">
              <w:rPr>
                <w:rStyle w:val="eop"/>
                <w:rFonts w:eastAsiaTheme="majorEastAsia"/>
                <w:b/>
                <w:bCs/>
                <w:sz w:val="22"/>
                <w:szCs w:val="22"/>
              </w:rPr>
              <w:t xml:space="preserve"> </w:t>
            </w:r>
            <w:r w:rsidRPr="006F30FD">
              <w:rPr>
                <w:rStyle w:val="eop"/>
                <w:rFonts w:ascii="Calibri" w:eastAsiaTheme="majorEastAsia" w:hAnsi="Calibri" w:cs="Calibri"/>
                <w:b/>
                <w:bCs/>
                <w:sz w:val="22"/>
                <w:szCs w:val="22"/>
              </w:rPr>
              <w:t>of the following</w:t>
            </w:r>
          </w:p>
        </w:tc>
        <w:tc>
          <w:tcPr>
            <w:tcW w:w="3127" w:type="dxa"/>
            <w:shd w:val="clear" w:color="auto" w:fill="E97132" w:themeFill="accent2"/>
          </w:tcPr>
          <w:p w14:paraId="3A6886CC" w14:textId="77777777" w:rsidR="006A38F5" w:rsidRPr="006F30FD" w:rsidRDefault="006A38F5" w:rsidP="00337EC4">
            <w:pPr>
              <w:rPr>
                <w:rStyle w:val="eop"/>
                <w:rFonts w:ascii="Calibri" w:eastAsiaTheme="majorEastAsia" w:hAnsi="Calibri" w:cs="Calibri"/>
                <w:b/>
                <w:bCs/>
              </w:rPr>
            </w:pPr>
            <w:r w:rsidRPr="006F30FD">
              <w:rPr>
                <w:rStyle w:val="eop"/>
                <w:rFonts w:ascii="Calibri" w:eastAsiaTheme="majorEastAsia" w:hAnsi="Calibri" w:cs="Calibri"/>
                <w:b/>
                <w:bCs/>
              </w:rPr>
              <w:t xml:space="preserve">Group </w:t>
            </w:r>
            <w:r>
              <w:rPr>
                <w:rStyle w:val="eop"/>
                <w:rFonts w:ascii="Calibri" w:eastAsiaTheme="majorEastAsia" w:hAnsi="Calibri" w:cs="Calibri"/>
                <w:b/>
                <w:bCs/>
              </w:rPr>
              <w:t>2</w:t>
            </w:r>
            <w:r w:rsidRPr="006F30FD">
              <w:rPr>
                <w:rStyle w:val="eop"/>
                <w:rFonts w:ascii="Calibri" w:eastAsiaTheme="majorEastAsia" w:hAnsi="Calibri" w:cs="Calibri"/>
                <w:b/>
                <w:bCs/>
              </w:rPr>
              <w:t>-Choose at least O</w:t>
            </w:r>
            <w:r w:rsidRPr="006F30FD">
              <w:rPr>
                <w:rStyle w:val="eop"/>
                <w:rFonts w:eastAsiaTheme="majorEastAsia"/>
                <w:b/>
                <w:bCs/>
              </w:rPr>
              <w:t xml:space="preserve">NE </w:t>
            </w:r>
            <w:r w:rsidRPr="006F30FD">
              <w:rPr>
                <w:rStyle w:val="eop"/>
                <w:rFonts w:ascii="Calibri" w:eastAsiaTheme="majorEastAsia" w:hAnsi="Calibri" w:cs="Calibri"/>
                <w:b/>
                <w:bCs/>
              </w:rPr>
              <w:t>of the following</w:t>
            </w:r>
          </w:p>
        </w:tc>
        <w:tc>
          <w:tcPr>
            <w:tcW w:w="3489" w:type="dxa"/>
            <w:shd w:val="clear" w:color="auto" w:fill="000000" w:themeFill="text1"/>
          </w:tcPr>
          <w:p w14:paraId="570824BD" w14:textId="77777777" w:rsidR="006A38F5" w:rsidRDefault="006A38F5" w:rsidP="00337EC4">
            <w:pPr>
              <w:rPr>
                <w:rStyle w:val="eop"/>
                <w:rFonts w:eastAsiaTheme="majorEastAsia"/>
              </w:rPr>
            </w:pPr>
            <w:r w:rsidRPr="00ED47DD">
              <w:rPr>
                <w:rStyle w:val="eop"/>
                <w:rFonts w:ascii="Calibri" w:eastAsiaTheme="majorEastAsia" w:hAnsi="Calibri" w:cs="Calibri"/>
                <w:b/>
                <w:bCs/>
              </w:rPr>
              <w:t>Group 3-Choose at least O</w:t>
            </w:r>
            <w:r w:rsidRPr="00ED47DD">
              <w:rPr>
                <w:rStyle w:val="eop"/>
                <w:rFonts w:eastAsiaTheme="majorEastAsia"/>
                <w:b/>
                <w:bCs/>
              </w:rPr>
              <w:t xml:space="preserve">NE </w:t>
            </w:r>
            <w:r w:rsidRPr="00ED47DD">
              <w:rPr>
                <w:rStyle w:val="eop"/>
                <w:rFonts w:ascii="Calibri" w:eastAsiaTheme="majorEastAsia" w:hAnsi="Calibri" w:cs="Calibri"/>
                <w:b/>
                <w:bCs/>
              </w:rPr>
              <w:t>of the following</w:t>
            </w:r>
          </w:p>
        </w:tc>
      </w:tr>
      <w:tr w:rsidR="006A38F5" w14:paraId="60E07B63" w14:textId="77777777" w:rsidTr="00337EC4">
        <w:tc>
          <w:tcPr>
            <w:tcW w:w="3489" w:type="dxa"/>
          </w:tcPr>
          <w:p w14:paraId="4941E3EC" w14:textId="77777777" w:rsidR="006A38F5" w:rsidRPr="00ED47DD" w:rsidRDefault="00415600" w:rsidP="00337EC4">
            <w:pPr>
              <w:pStyle w:val="paragraph"/>
              <w:spacing w:before="0" w:beforeAutospacing="0" w:after="0" w:afterAutospacing="0"/>
              <w:textAlignment w:val="baseline"/>
              <w:rPr>
                <w:rStyle w:val="eop"/>
                <w:rFonts w:ascii="Calibri" w:eastAsiaTheme="majorEastAsia" w:hAnsi="Calibri" w:cs="Calibri"/>
                <w:sz w:val="22"/>
                <w:szCs w:val="22"/>
              </w:rPr>
            </w:pPr>
            <w:sdt>
              <w:sdtPr>
                <w:rPr>
                  <w:rFonts w:ascii="Calibri" w:hAnsi="Calibri" w:cs="Calibri"/>
                  <w:sz w:val="22"/>
                  <w:szCs w:val="22"/>
                </w:rPr>
                <w:id w:val="-154617331"/>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sz w:val="22"/>
                    <w:szCs w:val="22"/>
                  </w:rPr>
                  <w:t>☐</w:t>
                </w:r>
              </w:sdtContent>
            </w:sdt>
            <w:r w:rsidR="006A38F5" w:rsidRPr="00ED47DD">
              <w:rPr>
                <w:rFonts w:ascii="Calibri" w:hAnsi="Calibri" w:cs="Calibri"/>
                <w:sz w:val="22"/>
                <w:szCs w:val="22"/>
              </w:rPr>
              <w:t xml:space="preserve"> Driver’s license</w:t>
            </w:r>
          </w:p>
        </w:tc>
        <w:tc>
          <w:tcPr>
            <w:tcW w:w="3127" w:type="dxa"/>
          </w:tcPr>
          <w:p w14:paraId="7FD1B29E" w14:textId="77777777" w:rsidR="006A38F5" w:rsidRPr="00ED47DD" w:rsidRDefault="00415600" w:rsidP="00337EC4">
            <w:pPr>
              <w:rPr>
                <w:rFonts w:ascii="Calibri" w:hAnsi="Calibri" w:cs="Calibri"/>
              </w:rPr>
            </w:pPr>
            <w:sdt>
              <w:sdtPr>
                <w:rPr>
                  <w:rFonts w:ascii="Calibri" w:hAnsi="Calibri" w:cs="Calibri"/>
                </w:rPr>
                <w:id w:val="-1277938750"/>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Welfare/childcare records</w:t>
            </w:r>
          </w:p>
        </w:tc>
        <w:tc>
          <w:tcPr>
            <w:tcW w:w="3489" w:type="dxa"/>
          </w:tcPr>
          <w:p w14:paraId="2ABE4818" w14:textId="77777777" w:rsidR="006A38F5" w:rsidRPr="00ED47DD" w:rsidRDefault="00415600" w:rsidP="00337EC4">
            <w:pPr>
              <w:rPr>
                <w:rStyle w:val="eop"/>
                <w:rFonts w:eastAsiaTheme="majorEastAsia"/>
              </w:rPr>
            </w:pPr>
            <w:sdt>
              <w:sdtPr>
                <w:rPr>
                  <w:rFonts w:ascii="Calibri" w:hAnsi="Calibri" w:cs="Calibri"/>
                </w:rPr>
                <w:id w:val="-420882136"/>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Voter’s registration</w:t>
            </w:r>
          </w:p>
        </w:tc>
      </w:tr>
      <w:tr w:rsidR="006A38F5" w14:paraId="51E40CF1" w14:textId="77777777" w:rsidTr="00337EC4">
        <w:tc>
          <w:tcPr>
            <w:tcW w:w="3489" w:type="dxa"/>
          </w:tcPr>
          <w:p w14:paraId="1EEA676C" w14:textId="77777777" w:rsidR="006A38F5" w:rsidRPr="00ED47DD" w:rsidRDefault="00415600" w:rsidP="00337EC4">
            <w:pPr>
              <w:pStyle w:val="paragraph"/>
              <w:spacing w:before="0" w:beforeAutospacing="0" w:after="0" w:afterAutospacing="0"/>
              <w:textAlignment w:val="baseline"/>
              <w:rPr>
                <w:rStyle w:val="eop"/>
                <w:rFonts w:ascii="Calibri" w:eastAsiaTheme="majorEastAsia" w:hAnsi="Calibri" w:cs="Calibri"/>
                <w:sz w:val="22"/>
                <w:szCs w:val="22"/>
              </w:rPr>
            </w:pPr>
            <w:sdt>
              <w:sdtPr>
                <w:rPr>
                  <w:rFonts w:ascii="Calibri" w:hAnsi="Calibri" w:cs="Calibri"/>
                  <w:sz w:val="22"/>
                  <w:szCs w:val="22"/>
                </w:rPr>
                <w:id w:val="473560028"/>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sz w:val="22"/>
                    <w:szCs w:val="22"/>
                  </w:rPr>
                  <w:t>☐</w:t>
                </w:r>
              </w:sdtContent>
            </w:sdt>
            <w:r w:rsidR="006A38F5" w:rsidRPr="00ED47DD">
              <w:rPr>
                <w:rFonts w:ascii="Calibri" w:hAnsi="Calibri" w:cs="Calibri"/>
                <w:sz w:val="22"/>
                <w:szCs w:val="22"/>
              </w:rPr>
              <w:t xml:space="preserve"> School records</w:t>
            </w:r>
          </w:p>
        </w:tc>
        <w:tc>
          <w:tcPr>
            <w:tcW w:w="3127" w:type="dxa"/>
          </w:tcPr>
          <w:p w14:paraId="218E67A3" w14:textId="77777777" w:rsidR="006A38F5" w:rsidRPr="00ED47DD" w:rsidRDefault="00415600" w:rsidP="00337EC4">
            <w:pPr>
              <w:rPr>
                <w:rFonts w:ascii="Calibri" w:hAnsi="Calibri" w:cs="Calibri"/>
              </w:rPr>
            </w:pPr>
            <w:sdt>
              <w:sdtPr>
                <w:rPr>
                  <w:rFonts w:ascii="Calibri" w:hAnsi="Calibri" w:cs="Calibri"/>
                </w:rPr>
                <w:id w:val="-884869771"/>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Federal records </w:t>
            </w:r>
            <w:r w:rsidR="006A38F5" w:rsidRPr="00ED47DD">
              <w:rPr>
                <w:rFonts w:ascii="Calibri" w:hAnsi="Calibri" w:cs="Calibri"/>
                <w:sz w:val="20"/>
                <w:szCs w:val="20"/>
              </w:rPr>
              <w:t>(e.g. federal tax, social security, etc.)</w:t>
            </w:r>
          </w:p>
        </w:tc>
        <w:tc>
          <w:tcPr>
            <w:tcW w:w="3489" w:type="dxa"/>
          </w:tcPr>
          <w:p w14:paraId="6F2AA40A" w14:textId="77777777" w:rsidR="006A38F5" w:rsidRPr="00ED47DD" w:rsidRDefault="00415600" w:rsidP="00337EC4">
            <w:pPr>
              <w:rPr>
                <w:rStyle w:val="eop"/>
                <w:rFonts w:eastAsiaTheme="majorEastAsia"/>
              </w:rPr>
            </w:pPr>
            <w:sdt>
              <w:sdtPr>
                <w:rPr>
                  <w:rFonts w:ascii="Calibri" w:hAnsi="Calibri" w:cs="Calibri"/>
                </w:rPr>
                <w:id w:val="731349974"/>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Utility bill </w:t>
            </w:r>
            <w:r w:rsidR="006A38F5" w:rsidRPr="00ED47DD">
              <w:rPr>
                <w:rFonts w:ascii="Calibri" w:hAnsi="Calibri" w:cs="Calibri"/>
                <w:sz w:val="20"/>
                <w:szCs w:val="20"/>
              </w:rPr>
              <w:t>(e.g. gas, electric, phone, heating, etc.)</w:t>
            </w:r>
          </w:p>
        </w:tc>
      </w:tr>
      <w:tr w:rsidR="006A38F5" w14:paraId="56C284AA" w14:textId="77777777" w:rsidTr="00337EC4">
        <w:tc>
          <w:tcPr>
            <w:tcW w:w="3489" w:type="dxa"/>
          </w:tcPr>
          <w:p w14:paraId="34D15663" w14:textId="77777777" w:rsidR="006A38F5" w:rsidRPr="00ED47DD" w:rsidRDefault="00415600" w:rsidP="00337EC4">
            <w:pPr>
              <w:pStyle w:val="paragraph"/>
              <w:spacing w:before="0" w:beforeAutospacing="0" w:after="0" w:afterAutospacing="0"/>
              <w:textAlignment w:val="baseline"/>
              <w:rPr>
                <w:rStyle w:val="eop"/>
                <w:rFonts w:ascii="Calibri" w:eastAsiaTheme="majorEastAsia" w:hAnsi="Calibri" w:cs="Calibri"/>
                <w:sz w:val="22"/>
                <w:szCs w:val="22"/>
              </w:rPr>
            </w:pPr>
            <w:sdt>
              <w:sdtPr>
                <w:rPr>
                  <w:rFonts w:ascii="Calibri" w:hAnsi="Calibri" w:cs="Calibri"/>
                  <w:sz w:val="22"/>
                  <w:szCs w:val="22"/>
                </w:rPr>
                <w:id w:val="-1704851363"/>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sz w:val="22"/>
                    <w:szCs w:val="22"/>
                  </w:rPr>
                  <w:t>☐</w:t>
                </w:r>
              </w:sdtContent>
            </w:sdt>
            <w:r w:rsidR="006A38F5" w:rsidRPr="00ED47DD">
              <w:rPr>
                <w:rFonts w:ascii="Calibri" w:hAnsi="Calibri" w:cs="Calibri"/>
                <w:sz w:val="22"/>
                <w:szCs w:val="22"/>
              </w:rPr>
              <w:t xml:space="preserve"> Vehicle records </w:t>
            </w:r>
            <w:r w:rsidR="006A38F5" w:rsidRPr="00ED47DD">
              <w:rPr>
                <w:rFonts w:ascii="Calibri" w:hAnsi="Calibri" w:cs="Calibri"/>
                <w:sz w:val="20"/>
                <w:szCs w:val="20"/>
              </w:rPr>
              <w:t>(e.g. registration, lease, etc.)</w:t>
            </w:r>
          </w:p>
        </w:tc>
        <w:tc>
          <w:tcPr>
            <w:tcW w:w="3127" w:type="dxa"/>
          </w:tcPr>
          <w:p w14:paraId="5DEBEFD3" w14:textId="77777777" w:rsidR="006A38F5" w:rsidRPr="00ED47DD" w:rsidRDefault="00415600" w:rsidP="00337EC4">
            <w:pPr>
              <w:rPr>
                <w:rFonts w:ascii="Calibri" w:hAnsi="Calibri" w:cs="Calibri"/>
              </w:rPr>
            </w:pPr>
            <w:sdt>
              <w:sdtPr>
                <w:rPr>
                  <w:rFonts w:ascii="Calibri" w:hAnsi="Calibri" w:cs="Calibri"/>
                </w:rPr>
                <w:id w:val="504177469"/>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State Records</w:t>
            </w:r>
          </w:p>
        </w:tc>
        <w:tc>
          <w:tcPr>
            <w:tcW w:w="3489" w:type="dxa"/>
          </w:tcPr>
          <w:p w14:paraId="3F5C6604" w14:textId="77777777" w:rsidR="006A38F5" w:rsidRPr="00ED47DD" w:rsidRDefault="00415600" w:rsidP="00337EC4">
            <w:pPr>
              <w:rPr>
                <w:rStyle w:val="eop"/>
                <w:rFonts w:eastAsiaTheme="majorEastAsia"/>
              </w:rPr>
            </w:pPr>
            <w:sdt>
              <w:sdtPr>
                <w:rPr>
                  <w:rFonts w:ascii="Calibri" w:hAnsi="Calibri" w:cs="Calibri"/>
                </w:rPr>
                <w:id w:val="-1642951966"/>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Financial records </w:t>
            </w:r>
            <w:r w:rsidR="006A38F5" w:rsidRPr="00ED47DD">
              <w:rPr>
                <w:rFonts w:ascii="Calibri" w:hAnsi="Calibri" w:cs="Calibri"/>
                <w:sz w:val="20"/>
                <w:szCs w:val="20"/>
              </w:rPr>
              <w:t>(loan, credit, investments, etc.)</w:t>
            </w:r>
          </w:p>
        </w:tc>
      </w:tr>
      <w:tr w:rsidR="006A38F5" w14:paraId="3850A546" w14:textId="77777777" w:rsidTr="00337EC4">
        <w:tc>
          <w:tcPr>
            <w:tcW w:w="3489" w:type="dxa"/>
          </w:tcPr>
          <w:p w14:paraId="7F684618" w14:textId="77777777" w:rsidR="006A38F5" w:rsidRPr="00ED47DD" w:rsidRDefault="00415600" w:rsidP="00337EC4">
            <w:pPr>
              <w:pStyle w:val="paragraph"/>
              <w:spacing w:before="0" w:beforeAutospacing="0" w:after="0" w:afterAutospacing="0"/>
              <w:textAlignment w:val="baseline"/>
              <w:rPr>
                <w:rStyle w:val="eop"/>
                <w:rFonts w:ascii="Calibri" w:eastAsiaTheme="majorEastAsia" w:hAnsi="Calibri" w:cs="Calibri"/>
                <w:sz w:val="22"/>
                <w:szCs w:val="22"/>
              </w:rPr>
            </w:pPr>
            <w:sdt>
              <w:sdtPr>
                <w:rPr>
                  <w:rFonts w:ascii="Calibri" w:hAnsi="Calibri" w:cs="Calibri"/>
                  <w:sz w:val="22"/>
                  <w:szCs w:val="22"/>
                </w:rPr>
                <w:id w:val="1107707116"/>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sz w:val="22"/>
                    <w:szCs w:val="22"/>
                  </w:rPr>
                  <w:t>☐</w:t>
                </w:r>
              </w:sdtContent>
            </w:sdt>
            <w:r w:rsidR="006A38F5" w:rsidRPr="00ED47DD">
              <w:rPr>
                <w:rFonts w:ascii="Calibri" w:hAnsi="Calibri" w:cs="Calibri"/>
                <w:sz w:val="22"/>
                <w:szCs w:val="22"/>
              </w:rPr>
              <w:t xml:space="preserve"> Employment records</w:t>
            </w:r>
          </w:p>
        </w:tc>
        <w:tc>
          <w:tcPr>
            <w:tcW w:w="3127" w:type="dxa"/>
          </w:tcPr>
          <w:p w14:paraId="5E560CD7" w14:textId="77777777" w:rsidR="006A38F5" w:rsidRPr="00ED47DD" w:rsidRDefault="00415600" w:rsidP="00337EC4">
            <w:pPr>
              <w:rPr>
                <w:rFonts w:ascii="Calibri" w:hAnsi="Calibri" w:cs="Calibri"/>
              </w:rPr>
            </w:pPr>
            <w:sdt>
              <w:sdtPr>
                <w:rPr>
                  <w:rFonts w:ascii="Calibri" w:hAnsi="Calibri" w:cs="Calibri"/>
                </w:rPr>
                <w:id w:val="276694768"/>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Local (municipal) records</w:t>
            </w:r>
          </w:p>
        </w:tc>
        <w:tc>
          <w:tcPr>
            <w:tcW w:w="3489" w:type="dxa"/>
          </w:tcPr>
          <w:p w14:paraId="26377357" w14:textId="77777777" w:rsidR="006A38F5" w:rsidRPr="00ED47DD" w:rsidRDefault="00415600" w:rsidP="00337EC4">
            <w:pPr>
              <w:rPr>
                <w:rStyle w:val="eop"/>
                <w:rFonts w:eastAsiaTheme="majorEastAsia"/>
              </w:rPr>
            </w:pPr>
            <w:sdt>
              <w:sdtPr>
                <w:rPr>
                  <w:rFonts w:ascii="Calibri" w:hAnsi="Calibri" w:cs="Calibri"/>
                </w:rPr>
                <w:id w:val="501317342"/>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Medical records</w:t>
            </w:r>
          </w:p>
        </w:tc>
      </w:tr>
      <w:tr w:rsidR="006A38F5" w14:paraId="7CA9474E" w14:textId="77777777" w:rsidTr="00337EC4">
        <w:tc>
          <w:tcPr>
            <w:tcW w:w="3489" w:type="dxa"/>
          </w:tcPr>
          <w:p w14:paraId="08E15203" w14:textId="77777777" w:rsidR="006A38F5" w:rsidRPr="00ED47DD" w:rsidRDefault="00415600" w:rsidP="00337EC4">
            <w:pPr>
              <w:pStyle w:val="paragraph"/>
              <w:spacing w:before="0" w:beforeAutospacing="0" w:after="0" w:afterAutospacing="0"/>
              <w:textAlignment w:val="baseline"/>
              <w:rPr>
                <w:rStyle w:val="eop"/>
                <w:rFonts w:ascii="Calibri" w:eastAsiaTheme="majorEastAsia" w:hAnsi="Calibri" w:cs="Calibri"/>
                <w:sz w:val="22"/>
                <w:szCs w:val="22"/>
              </w:rPr>
            </w:pPr>
            <w:sdt>
              <w:sdtPr>
                <w:rPr>
                  <w:rFonts w:ascii="Calibri" w:hAnsi="Calibri" w:cs="Calibri"/>
                  <w:sz w:val="22"/>
                  <w:szCs w:val="22"/>
                </w:rPr>
                <w:id w:val="723649305"/>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sz w:val="22"/>
                    <w:szCs w:val="22"/>
                  </w:rPr>
                  <w:t>☐</w:t>
                </w:r>
              </w:sdtContent>
            </w:sdt>
            <w:r w:rsidR="006A38F5" w:rsidRPr="00ED47DD">
              <w:rPr>
                <w:rFonts w:ascii="Calibri" w:hAnsi="Calibri" w:cs="Calibri"/>
                <w:sz w:val="22"/>
                <w:szCs w:val="22"/>
              </w:rPr>
              <w:t xml:space="preserve"> Insurance documents</w:t>
            </w:r>
          </w:p>
        </w:tc>
        <w:tc>
          <w:tcPr>
            <w:tcW w:w="3127" w:type="dxa"/>
          </w:tcPr>
          <w:p w14:paraId="4713FFED" w14:textId="77777777" w:rsidR="006A38F5" w:rsidRPr="00ED47DD" w:rsidRDefault="00415600" w:rsidP="00337EC4">
            <w:pPr>
              <w:rPr>
                <w:rFonts w:ascii="Calibri" w:hAnsi="Calibri" w:cs="Calibri"/>
              </w:rPr>
            </w:pPr>
            <w:sdt>
              <w:sdtPr>
                <w:rPr>
                  <w:rFonts w:ascii="Calibri" w:hAnsi="Calibri" w:cs="Calibri"/>
                </w:rPr>
                <w:id w:val="-476373226"/>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Support payment records</w:t>
            </w:r>
          </w:p>
        </w:tc>
        <w:tc>
          <w:tcPr>
            <w:tcW w:w="3489" w:type="dxa"/>
          </w:tcPr>
          <w:p w14:paraId="654E01D5" w14:textId="77777777" w:rsidR="006A38F5" w:rsidRPr="00ED47DD" w:rsidRDefault="00415600" w:rsidP="00337EC4">
            <w:pPr>
              <w:rPr>
                <w:rStyle w:val="eop"/>
                <w:rFonts w:eastAsiaTheme="majorEastAsia"/>
              </w:rPr>
            </w:pPr>
            <w:sdt>
              <w:sdtPr>
                <w:rPr>
                  <w:rFonts w:ascii="Calibri" w:hAnsi="Calibri" w:cs="Calibri"/>
                </w:rPr>
                <w:id w:val="615259292"/>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Internet, cable or satellite records</w:t>
            </w:r>
          </w:p>
        </w:tc>
      </w:tr>
      <w:tr w:rsidR="006A38F5" w14:paraId="55749FF6" w14:textId="77777777" w:rsidTr="00337EC4">
        <w:tc>
          <w:tcPr>
            <w:tcW w:w="3489" w:type="dxa"/>
            <w:vMerge w:val="restart"/>
          </w:tcPr>
          <w:p w14:paraId="05217001" w14:textId="77777777" w:rsidR="006A38F5" w:rsidRPr="00ED47DD" w:rsidRDefault="006A38F5" w:rsidP="00337EC4">
            <w:pPr>
              <w:pStyle w:val="paragraph"/>
              <w:spacing w:before="0" w:beforeAutospacing="0" w:after="0" w:afterAutospacing="0"/>
              <w:textAlignment w:val="baseline"/>
              <w:rPr>
                <w:rFonts w:ascii="Calibri" w:hAnsi="Calibri" w:cs="Calibri"/>
                <w:sz w:val="22"/>
                <w:szCs w:val="22"/>
              </w:rPr>
            </w:pPr>
          </w:p>
        </w:tc>
        <w:tc>
          <w:tcPr>
            <w:tcW w:w="3127" w:type="dxa"/>
          </w:tcPr>
          <w:p w14:paraId="6ED282CB" w14:textId="77777777" w:rsidR="006A38F5" w:rsidRPr="00ED47DD" w:rsidRDefault="00415600" w:rsidP="00337EC4">
            <w:pPr>
              <w:rPr>
                <w:rFonts w:ascii="Calibri" w:hAnsi="Calibri" w:cs="Calibri"/>
              </w:rPr>
            </w:pPr>
            <w:sdt>
              <w:sdtPr>
                <w:rPr>
                  <w:rFonts w:ascii="Calibri" w:hAnsi="Calibri" w:cs="Calibri"/>
                </w:rPr>
                <w:id w:val="1163202738"/>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Homeowner or tenant records</w:t>
            </w:r>
          </w:p>
        </w:tc>
        <w:tc>
          <w:tcPr>
            <w:tcW w:w="3489" w:type="dxa"/>
            <w:vMerge w:val="restart"/>
          </w:tcPr>
          <w:p w14:paraId="1CF09AF0" w14:textId="77777777" w:rsidR="006A38F5" w:rsidRPr="00ED47DD" w:rsidRDefault="006A38F5" w:rsidP="00337EC4">
            <w:pPr>
              <w:rPr>
                <w:rFonts w:ascii="Calibri" w:hAnsi="Calibri" w:cs="Calibri"/>
              </w:rPr>
            </w:pPr>
          </w:p>
        </w:tc>
      </w:tr>
      <w:tr w:rsidR="006A38F5" w14:paraId="4D787F98" w14:textId="77777777" w:rsidTr="00337EC4">
        <w:tc>
          <w:tcPr>
            <w:tcW w:w="3489" w:type="dxa"/>
            <w:vMerge/>
          </w:tcPr>
          <w:p w14:paraId="762971BD" w14:textId="77777777" w:rsidR="006A38F5" w:rsidRPr="00ED47DD" w:rsidRDefault="006A38F5" w:rsidP="00337EC4">
            <w:pPr>
              <w:pStyle w:val="paragraph"/>
              <w:spacing w:before="0" w:beforeAutospacing="0" w:after="0" w:afterAutospacing="0"/>
              <w:textAlignment w:val="baseline"/>
              <w:rPr>
                <w:rFonts w:ascii="Calibri" w:hAnsi="Calibri" w:cs="Calibri"/>
                <w:sz w:val="22"/>
                <w:szCs w:val="22"/>
              </w:rPr>
            </w:pPr>
          </w:p>
        </w:tc>
        <w:tc>
          <w:tcPr>
            <w:tcW w:w="3127" w:type="dxa"/>
          </w:tcPr>
          <w:p w14:paraId="2EFD438A" w14:textId="77777777" w:rsidR="006A38F5" w:rsidRPr="00ED47DD" w:rsidRDefault="00415600" w:rsidP="00337EC4">
            <w:pPr>
              <w:rPr>
                <w:rFonts w:ascii="Calibri" w:hAnsi="Calibri" w:cs="Calibri"/>
              </w:rPr>
            </w:pPr>
            <w:sdt>
              <w:sdtPr>
                <w:rPr>
                  <w:rFonts w:ascii="Calibri" w:hAnsi="Calibri" w:cs="Calibri"/>
                </w:rPr>
                <w:id w:val="-811413733"/>
                <w14:checkbox>
                  <w14:checked w14:val="0"/>
                  <w14:checkedState w14:val="2612" w14:font="MS Gothic"/>
                  <w14:uncheckedState w14:val="2610" w14:font="MS Gothic"/>
                </w14:checkbox>
              </w:sdtPr>
              <w:sdtEndPr/>
              <w:sdtContent>
                <w:r w:rsidR="006A38F5" w:rsidRPr="00ED47DD">
                  <w:rPr>
                    <w:rFonts w:ascii="Segoe UI Symbol" w:eastAsia="MS Gothic" w:hAnsi="Segoe UI Symbol" w:cs="Segoe UI Symbol"/>
                  </w:rPr>
                  <w:t>☐</w:t>
                </w:r>
              </w:sdtContent>
            </w:sdt>
            <w:r w:rsidR="006A38F5" w:rsidRPr="00ED47DD">
              <w:rPr>
                <w:rFonts w:ascii="Calibri" w:hAnsi="Calibri" w:cs="Calibri"/>
              </w:rPr>
              <w:t xml:space="preserve"> Military records</w:t>
            </w:r>
          </w:p>
        </w:tc>
        <w:tc>
          <w:tcPr>
            <w:tcW w:w="3489" w:type="dxa"/>
            <w:vMerge/>
          </w:tcPr>
          <w:p w14:paraId="4514E3EB" w14:textId="77777777" w:rsidR="006A38F5" w:rsidRPr="00ED47DD" w:rsidRDefault="006A38F5" w:rsidP="00337EC4">
            <w:pPr>
              <w:rPr>
                <w:rFonts w:ascii="Calibri" w:hAnsi="Calibri" w:cs="Calibri"/>
              </w:rPr>
            </w:pPr>
          </w:p>
        </w:tc>
      </w:tr>
    </w:tbl>
    <w:p w14:paraId="22C3C02A" w14:textId="381EF3D0" w:rsidR="006A38F5" w:rsidRPr="00CA36BE" w:rsidRDefault="006A38F5" w:rsidP="006A38F5">
      <w:pPr>
        <w:pStyle w:val="paragraph"/>
        <w:shd w:val="clear" w:color="auto" w:fill="FFFFFF"/>
        <w:spacing w:before="0" w:beforeAutospacing="0" w:after="0" w:afterAutospacing="0"/>
        <w:textAlignment w:val="baseline"/>
        <w:rPr>
          <w:rFonts w:ascii="Calibri" w:hAnsi="Calibri" w:cs="Calibri"/>
          <w:sz w:val="14"/>
          <w:szCs w:val="14"/>
        </w:rPr>
      </w:pPr>
      <w:r w:rsidRPr="00CA36BE">
        <w:rPr>
          <w:rStyle w:val="eop"/>
          <w:rFonts w:ascii="Calibri" w:eastAsiaTheme="majorEastAsia" w:hAnsi="Calibri" w:cs="Calibri"/>
          <w:b/>
          <w:bCs/>
          <w:sz w:val="20"/>
          <w:szCs w:val="20"/>
        </w:rPr>
        <w:t>Note 1</w:t>
      </w:r>
      <w:r w:rsidRPr="00CA36BE">
        <w:rPr>
          <w:rStyle w:val="eop"/>
          <w:rFonts w:ascii="Calibri" w:eastAsiaTheme="majorEastAsia" w:hAnsi="Calibri" w:cs="Calibri"/>
          <w:sz w:val="20"/>
          <w:szCs w:val="20"/>
        </w:rPr>
        <w:t xml:space="preserve">: </w:t>
      </w:r>
      <w:r w:rsidRPr="00CA36BE">
        <w:rPr>
          <w:rStyle w:val="eop"/>
          <w:rFonts w:ascii="Calibri" w:eastAsiaTheme="majorEastAsia" w:hAnsi="Calibri" w:cs="Calibri"/>
          <w:color w:val="000000"/>
          <w:sz w:val="20"/>
          <w:szCs w:val="20"/>
        </w:rPr>
        <w:t>Any documents submitted as proof of residence must show customary usage or consumption to demonstrate Bonafide continuous habitation as determined by Little League Baseball, Incorporated in its discretion.</w:t>
      </w:r>
    </w:p>
    <w:p w14:paraId="4AAFCBD8" w14:textId="77777777" w:rsidR="006A38F5" w:rsidRPr="00CA36BE"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sz w:val="20"/>
          <w:szCs w:val="20"/>
        </w:rPr>
      </w:pPr>
      <w:r w:rsidRPr="00CA36BE">
        <w:rPr>
          <w:rStyle w:val="eop"/>
          <w:rFonts w:eastAsiaTheme="majorEastAsia"/>
          <w:sz w:val="20"/>
          <w:szCs w:val="20"/>
        </w:rPr>
        <w:t> </w:t>
      </w:r>
      <w:r w:rsidRPr="00CA36BE">
        <w:rPr>
          <w:rStyle w:val="normaltextrun"/>
          <w:rFonts w:ascii="Calibri" w:eastAsiaTheme="majorEastAsia" w:hAnsi="Calibri" w:cs="Calibri"/>
          <w:b/>
          <w:bCs/>
          <w:color w:val="000000"/>
          <w:sz w:val="20"/>
          <w:szCs w:val="20"/>
        </w:rPr>
        <w:t>Note 2</w:t>
      </w:r>
      <w:r w:rsidRPr="00CA36BE">
        <w:rPr>
          <w:rStyle w:val="normaltextrun"/>
          <w:rFonts w:ascii="Calibri" w:eastAsiaTheme="majorEastAsia" w:hAnsi="Calibri" w:cs="Calibri"/>
          <w:color w:val="000000"/>
          <w:sz w:val="20"/>
          <w:szCs w:val="20"/>
        </w:rPr>
        <w:t>: Three documents from the same group constitutes as ONE document.</w:t>
      </w:r>
    </w:p>
    <w:p w14:paraId="552C0D56" w14:textId="77777777" w:rsidR="006A38F5" w:rsidRPr="00CA36BE"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sz w:val="20"/>
          <w:szCs w:val="20"/>
        </w:rPr>
      </w:pPr>
      <w:r w:rsidRPr="00CA36BE">
        <w:rPr>
          <w:rStyle w:val="normaltextrun"/>
          <w:rFonts w:ascii="Calibri" w:eastAsiaTheme="majorEastAsia" w:hAnsi="Calibri" w:cs="Calibri"/>
          <w:b/>
          <w:bCs/>
          <w:color w:val="000000"/>
          <w:sz w:val="20"/>
          <w:szCs w:val="20"/>
        </w:rPr>
        <w:t>Note 3</w:t>
      </w:r>
      <w:r w:rsidRPr="00CA36BE">
        <w:rPr>
          <w:rStyle w:val="normaltextrun"/>
          <w:rFonts w:ascii="Calibri" w:eastAsiaTheme="majorEastAsia" w:hAnsi="Calibri" w:cs="Calibri"/>
          <w:color w:val="000000"/>
          <w:sz w:val="20"/>
          <w:szCs w:val="20"/>
        </w:rPr>
        <w:t>: Certain documents may be used in different Groups but will count for only ONE Group per child. Example – if a water/sewer bill is used to satisfy Group 2 as a municipal record, that same bill cannot be used as a utility bill to satisfy Group 3.</w:t>
      </w:r>
    </w:p>
    <w:p w14:paraId="16087D5A" w14:textId="77777777" w:rsidR="006A38F5"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b/>
          <w:bCs/>
          <w:color w:val="000000"/>
        </w:rPr>
      </w:pPr>
    </w:p>
    <w:p w14:paraId="5EBDA8C1" w14:textId="77777777" w:rsidR="006A38F5"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rPr>
      </w:pPr>
      <w:r>
        <w:rPr>
          <w:rStyle w:val="normaltextrun"/>
          <w:rFonts w:ascii="Calibri" w:eastAsiaTheme="majorEastAsia" w:hAnsi="Calibri" w:cs="Calibri"/>
          <w:b/>
          <w:bCs/>
          <w:color w:val="000000"/>
          <w:sz w:val="28"/>
          <w:szCs w:val="28"/>
        </w:rPr>
        <w:t>School Attendance sha</w:t>
      </w:r>
      <w:r w:rsidRPr="00CA36BE">
        <w:rPr>
          <w:rStyle w:val="normaltextrun"/>
          <w:rFonts w:ascii="Calibri" w:eastAsiaTheme="majorEastAsia" w:hAnsi="Calibri" w:cs="Calibri"/>
          <w:b/>
          <w:bCs/>
          <w:color w:val="000000"/>
          <w:sz w:val="28"/>
          <w:szCs w:val="28"/>
        </w:rPr>
        <w:t>ll be established and supported by</w:t>
      </w:r>
      <w:r>
        <w:rPr>
          <w:rStyle w:val="normaltextrun"/>
          <w:rFonts w:ascii="Calibri" w:eastAsiaTheme="majorEastAsia" w:hAnsi="Calibri" w:cs="Calibri"/>
          <w:color w:val="000000"/>
        </w:rPr>
        <w:t>:</w:t>
      </w:r>
    </w:p>
    <w:p w14:paraId="2CFFE3C2" w14:textId="77777777" w:rsidR="006A38F5"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rPr>
      </w:pPr>
      <w:r>
        <w:rPr>
          <w:rStyle w:val="normaltextrun"/>
          <w:rFonts w:ascii="Calibri" w:eastAsiaTheme="majorEastAsia" w:hAnsi="Calibri" w:cs="Calibri"/>
          <w:color w:val="000000"/>
        </w:rPr>
        <w:t xml:space="preserve">A document indicating enrollment for the current academic year 2024-2025, dated prior to October 1, 2024, and with the physical location of the school, from </w:t>
      </w:r>
      <w:r w:rsidRPr="00CA36BE">
        <w:rPr>
          <w:rStyle w:val="normaltextrun"/>
          <w:rFonts w:ascii="Calibri" w:eastAsiaTheme="majorEastAsia" w:hAnsi="Calibri" w:cs="Calibri"/>
          <w:b/>
          <w:bCs/>
          <w:color w:val="000000"/>
        </w:rPr>
        <w:t>ONE</w:t>
      </w:r>
      <w:r>
        <w:rPr>
          <w:rStyle w:val="normaltextrun"/>
          <w:rFonts w:ascii="Calibri" w:eastAsiaTheme="majorEastAsia" w:hAnsi="Calibri" w:cs="Calibri"/>
          <w:color w:val="000000"/>
        </w:rPr>
        <w:t xml:space="preserve"> of the following categories:</w:t>
      </w:r>
    </w:p>
    <w:p w14:paraId="6FD155AD" w14:textId="77777777" w:rsidR="006A38F5" w:rsidRDefault="00415600" w:rsidP="006A38F5">
      <w:pPr>
        <w:pStyle w:val="paragraph"/>
        <w:shd w:val="clear" w:color="auto" w:fill="FFFFFF"/>
        <w:spacing w:before="0" w:beforeAutospacing="0" w:after="0" w:afterAutospacing="0"/>
        <w:ind w:left="720"/>
        <w:textAlignment w:val="baseline"/>
        <w:rPr>
          <w:rFonts w:ascii="Calibri" w:hAnsi="Calibri" w:cs="Calibri"/>
        </w:rPr>
      </w:pPr>
      <w:sdt>
        <w:sdtPr>
          <w:rPr>
            <w:rFonts w:ascii="Calibri" w:hAnsi="Calibri" w:cs="Calibri"/>
          </w:rPr>
          <w:id w:val="-1627694219"/>
          <w14:checkbox>
            <w14:checked w14:val="0"/>
            <w14:checkedState w14:val="2612" w14:font="MS Gothic"/>
            <w14:uncheckedState w14:val="2610" w14:font="MS Gothic"/>
          </w14:checkbox>
        </w:sdtPr>
        <w:sdtEndPr/>
        <w:sdtContent>
          <w:r w:rsidR="006A38F5">
            <w:rPr>
              <w:rFonts w:ascii="MS Gothic" w:eastAsia="MS Gothic" w:hAnsi="MS Gothic" w:cs="Calibri" w:hint="eastAsia"/>
            </w:rPr>
            <w:t>☐</w:t>
          </w:r>
        </w:sdtContent>
      </w:sdt>
      <w:r w:rsidR="006A38F5" w:rsidRPr="00CA36BE">
        <w:rPr>
          <w:rFonts w:ascii="Calibri" w:hAnsi="Calibri" w:cs="Calibri"/>
        </w:rPr>
        <w:t xml:space="preserve"> The school enrollment form provided by Little League</w:t>
      </w:r>
      <w:r w:rsidR="006A38F5">
        <w:rPr>
          <w:rFonts w:ascii="Calibri" w:hAnsi="Calibri" w:cs="Calibri"/>
        </w:rPr>
        <w:t xml:space="preserve"> completed by the principal, assistant principal, or administrator.</w:t>
      </w:r>
    </w:p>
    <w:p w14:paraId="4CD0C3A2" w14:textId="77777777" w:rsidR="006A38F5" w:rsidRDefault="006A38F5" w:rsidP="006A38F5">
      <w:pPr>
        <w:pStyle w:val="paragraph"/>
        <w:shd w:val="clear" w:color="auto" w:fill="FFFFFF"/>
        <w:spacing w:before="0" w:beforeAutospacing="0" w:after="0" w:afterAutospacing="0"/>
        <w:textAlignment w:val="baseline"/>
        <w:rPr>
          <w:rFonts w:ascii="Calibri" w:hAnsi="Calibri" w:cs="Calibri"/>
        </w:rPr>
      </w:pPr>
      <w:r w:rsidRPr="00CA36BE">
        <w:rPr>
          <w:rFonts w:ascii="Segoe UI" w:hAnsi="Segoe UI" w:cs="Segoe UI"/>
        </w:rPr>
        <w:tab/>
      </w:r>
      <w:sdt>
        <w:sdtPr>
          <w:rPr>
            <w:rFonts w:ascii="Calibri" w:hAnsi="Calibri" w:cs="Calibri"/>
          </w:rPr>
          <w:id w:val="-108280455"/>
          <w14:checkbox>
            <w14:checked w14:val="0"/>
            <w14:checkedState w14:val="2612" w14:font="MS Gothic"/>
            <w14:uncheckedState w14:val="2610" w14:font="MS Gothic"/>
          </w14:checkbox>
        </w:sdtPr>
        <w:sdtEndPr/>
        <w:sdtContent>
          <w:r w:rsidRPr="00CA36BE">
            <w:rPr>
              <w:rFonts w:ascii="Segoe UI Symbol" w:eastAsia="MS Gothic" w:hAnsi="Segoe UI Symbol" w:cs="Segoe UI Symbol"/>
            </w:rPr>
            <w:t>☐</w:t>
          </w:r>
        </w:sdtContent>
      </w:sdt>
      <w:r w:rsidRPr="00CA36BE">
        <w:rPr>
          <w:rFonts w:ascii="Calibri" w:hAnsi="Calibri" w:cs="Calibri"/>
        </w:rPr>
        <w:t xml:space="preserve"> Official/Certified enrollment record</w:t>
      </w:r>
    </w:p>
    <w:p w14:paraId="7FEE0C5E" w14:textId="77777777" w:rsidR="006A38F5" w:rsidRDefault="006A38F5" w:rsidP="006A38F5">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6A5D6F47" w14:textId="77777777" w:rsidR="006A38F5"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rPr>
      </w:pPr>
      <w:r>
        <w:rPr>
          <w:rStyle w:val="normaltextrun"/>
          <w:rFonts w:ascii="Calibri" w:eastAsiaTheme="majorEastAsia" w:hAnsi="Calibri" w:cs="Calibri"/>
          <w:color w:val="000000"/>
        </w:rPr>
        <w:t xml:space="preserve">A player will be deemed to attend school in the boundaries if: The physical location of the school where they attend classes is within the boundaries established by the local league. </w:t>
      </w:r>
    </w:p>
    <w:p w14:paraId="1D82DDD2" w14:textId="77777777" w:rsidR="006A38F5" w:rsidRDefault="006A38F5" w:rsidP="006A38F5">
      <w:pPr>
        <w:pStyle w:val="paragraph"/>
        <w:shd w:val="clear" w:color="auto" w:fill="FFFFFF"/>
        <w:spacing w:before="0" w:beforeAutospacing="0" w:after="0" w:afterAutospacing="0"/>
        <w:textAlignment w:val="baseline"/>
        <w:rPr>
          <w:rStyle w:val="eop"/>
          <w:rFonts w:ascii="Calibri" w:eastAsiaTheme="majorEastAsia" w:hAnsi="Calibri" w:cs="Calibri"/>
          <w:color w:val="000000"/>
        </w:rPr>
      </w:pPr>
      <w:r w:rsidRPr="00470587">
        <w:rPr>
          <w:rStyle w:val="normaltextrun"/>
          <w:rFonts w:ascii="Calibri" w:eastAsiaTheme="majorEastAsia" w:hAnsi="Calibri" w:cs="Calibri"/>
          <w:b/>
          <w:bCs/>
          <w:color w:val="000000"/>
          <w:sz w:val="20"/>
          <w:szCs w:val="20"/>
        </w:rPr>
        <w:t>Note</w:t>
      </w:r>
      <w:r w:rsidRPr="00470587">
        <w:rPr>
          <w:rStyle w:val="normaltextrun"/>
          <w:rFonts w:ascii="Calibri" w:eastAsiaTheme="majorEastAsia" w:hAnsi="Calibri" w:cs="Calibri"/>
          <w:color w:val="000000"/>
          <w:sz w:val="20"/>
          <w:szCs w:val="20"/>
        </w:rPr>
        <w:t>: This excludes home schools, cyber schools, sports-related schools, sports academies, or preschool or after school where a student participates outside of the primary school the player is enrolled in</w:t>
      </w:r>
      <w:r>
        <w:rPr>
          <w:rStyle w:val="normaltextrun"/>
          <w:rFonts w:ascii="Calibri" w:eastAsiaTheme="majorEastAsia" w:hAnsi="Calibri" w:cs="Calibri"/>
          <w:color w:val="000000"/>
        </w:rPr>
        <w:t>.</w:t>
      </w:r>
      <w:r>
        <w:rPr>
          <w:rStyle w:val="eop"/>
          <w:rFonts w:ascii="Calibri" w:eastAsiaTheme="majorEastAsia" w:hAnsi="Calibri" w:cs="Calibri"/>
          <w:color w:val="000000"/>
        </w:rPr>
        <w:t> </w:t>
      </w:r>
    </w:p>
    <w:p w14:paraId="408491C3" w14:textId="77777777" w:rsidR="006A38F5" w:rsidRDefault="006A38F5" w:rsidP="006A38F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rPr>
      </w:pPr>
    </w:p>
    <w:p w14:paraId="38D8C2D4" w14:textId="77777777" w:rsidR="006A38F5" w:rsidRDefault="006A38F5" w:rsidP="006A38F5">
      <w:pPr>
        <w:pStyle w:val="paragraph"/>
        <w:shd w:val="clear" w:color="auto" w:fill="FFFFFF"/>
        <w:spacing w:before="0" w:beforeAutospacing="0" w:after="0" w:afterAutospacing="0"/>
        <w:textAlignment w:val="baseline"/>
        <w:rPr>
          <w:rStyle w:val="eop"/>
          <w:rFonts w:ascii="Calibri" w:eastAsiaTheme="majorEastAsia" w:hAnsi="Calibri" w:cs="Calibri"/>
          <w:color w:val="000000"/>
        </w:rPr>
      </w:pPr>
      <w:r>
        <w:rPr>
          <w:rStyle w:val="normaltextrun"/>
          <w:rFonts w:ascii="Calibri" w:eastAsiaTheme="majorEastAsia" w:hAnsi="Calibri" w:cs="Calibri"/>
          <w:color w:val="000000"/>
        </w:rPr>
        <w:t>School attendance refers to the physical location the player in question attends school during the traditional academic year. Once established, a location of school attendance shall not be considered changed unless the child is enrolled and attends another school or is no longer enrolled in the previous school, i.e. changing from an elementary school to a middle school. </w:t>
      </w:r>
      <w:r>
        <w:rPr>
          <w:rStyle w:val="eop"/>
          <w:rFonts w:ascii="Calibri" w:eastAsiaTheme="majorEastAsia" w:hAnsi="Calibri" w:cs="Calibri"/>
          <w:color w:val="000000"/>
        </w:rPr>
        <w:t> </w:t>
      </w:r>
    </w:p>
    <w:p w14:paraId="6EB70273" w14:textId="77777777" w:rsidR="006A38F5" w:rsidRDefault="006A38F5" w:rsidP="006A38F5">
      <w:pPr>
        <w:pStyle w:val="paragraph"/>
        <w:shd w:val="clear" w:color="auto" w:fill="FFFFFF"/>
        <w:spacing w:before="0" w:beforeAutospacing="0" w:after="0" w:afterAutospacing="0"/>
        <w:textAlignment w:val="baseline"/>
        <w:rPr>
          <w:rStyle w:val="eop"/>
          <w:rFonts w:ascii="Calibri" w:eastAsiaTheme="majorEastAsia" w:hAnsi="Calibri" w:cs="Calibri"/>
          <w:color w:val="000000"/>
        </w:rPr>
      </w:pPr>
    </w:p>
    <w:p w14:paraId="7DE5E1E5" w14:textId="77777777" w:rsidR="006A38F5" w:rsidRDefault="006A38F5" w:rsidP="006A38F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Players and their parents/guardians are advised that a false statement of residence or school attendance may lead to ineligibility to play Little League Baseball or Softball.</w:t>
      </w:r>
      <w:r>
        <w:rPr>
          <w:rStyle w:val="eop"/>
          <w:rFonts w:ascii="Calibri" w:eastAsiaTheme="majorEastAsia" w:hAnsi="Calibri" w:cs="Calibri"/>
          <w:color w:val="000000"/>
        </w:rPr>
        <w:t> </w:t>
      </w:r>
    </w:p>
    <w:p w14:paraId="77181296" w14:textId="77777777" w:rsidR="006A38F5" w:rsidRDefault="006A38F5" w:rsidP="006A38F5"/>
    <w:p w14:paraId="7A648562" w14:textId="77777777" w:rsidR="006A38F5" w:rsidRPr="006120D3" w:rsidRDefault="006A38F5" w:rsidP="000D4E92">
      <w:pPr>
        <w:spacing w:after="240"/>
      </w:pPr>
    </w:p>
    <w:sectPr w:rsidR="006A38F5" w:rsidRPr="006120D3" w:rsidSect="00431DA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C26F" w14:textId="77777777" w:rsidR="000D4BDB" w:rsidRDefault="000D4BDB" w:rsidP="000D4BDB">
      <w:pPr>
        <w:spacing w:after="0" w:line="240" w:lineRule="auto"/>
      </w:pPr>
      <w:r>
        <w:separator/>
      </w:r>
    </w:p>
  </w:endnote>
  <w:endnote w:type="continuationSeparator" w:id="0">
    <w:p w14:paraId="75B3564E" w14:textId="77777777" w:rsidR="000D4BDB" w:rsidRDefault="000D4BDB" w:rsidP="000D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32AC" w14:textId="77777777" w:rsidR="000D4BDB" w:rsidRPr="000D4BDB" w:rsidRDefault="000D4BDB">
    <w:pPr>
      <w:tabs>
        <w:tab w:val="center" w:pos="4550"/>
        <w:tab w:val="left" w:pos="5818"/>
      </w:tabs>
      <w:ind w:right="260"/>
      <w:jc w:val="right"/>
      <w:rPr>
        <w:sz w:val="16"/>
        <w:szCs w:val="16"/>
      </w:rPr>
    </w:pPr>
    <w:r w:rsidRPr="000D4BDB">
      <w:rPr>
        <w:spacing w:val="60"/>
        <w:sz w:val="16"/>
        <w:szCs w:val="16"/>
      </w:rPr>
      <w:t>Page</w:t>
    </w:r>
    <w:r w:rsidRPr="000D4BDB">
      <w:rPr>
        <w:sz w:val="16"/>
        <w:szCs w:val="16"/>
      </w:rPr>
      <w:t xml:space="preserve"> </w:t>
    </w:r>
    <w:r w:rsidRPr="000D4BDB">
      <w:rPr>
        <w:sz w:val="16"/>
        <w:szCs w:val="16"/>
      </w:rPr>
      <w:fldChar w:fldCharType="begin"/>
    </w:r>
    <w:r w:rsidRPr="000D4BDB">
      <w:rPr>
        <w:sz w:val="16"/>
        <w:szCs w:val="16"/>
      </w:rPr>
      <w:instrText xml:space="preserve"> PAGE   \* MERGEFORMAT </w:instrText>
    </w:r>
    <w:r w:rsidRPr="000D4BDB">
      <w:rPr>
        <w:sz w:val="16"/>
        <w:szCs w:val="16"/>
      </w:rPr>
      <w:fldChar w:fldCharType="separate"/>
    </w:r>
    <w:r w:rsidRPr="000D4BDB">
      <w:rPr>
        <w:noProof/>
        <w:sz w:val="16"/>
        <w:szCs w:val="16"/>
      </w:rPr>
      <w:t>1</w:t>
    </w:r>
    <w:r w:rsidRPr="000D4BDB">
      <w:rPr>
        <w:sz w:val="16"/>
        <w:szCs w:val="16"/>
      </w:rPr>
      <w:fldChar w:fldCharType="end"/>
    </w:r>
    <w:r w:rsidRPr="000D4BDB">
      <w:rPr>
        <w:sz w:val="16"/>
        <w:szCs w:val="16"/>
      </w:rPr>
      <w:t xml:space="preserve"> | </w:t>
    </w:r>
    <w:r w:rsidRPr="000D4BDB">
      <w:rPr>
        <w:sz w:val="16"/>
        <w:szCs w:val="16"/>
      </w:rPr>
      <w:fldChar w:fldCharType="begin"/>
    </w:r>
    <w:r w:rsidRPr="000D4BDB">
      <w:rPr>
        <w:sz w:val="16"/>
        <w:szCs w:val="16"/>
      </w:rPr>
      <w:instrText xml:space="preserve"> NUMPAGES  \* Arabic  \* MERGEFORMAT </w:instrText>
    </w:r>
    <w:r w:rsidRPr="000D4BDB">
      <w:rPr>
        <w:sz w:val="16"/>
        <w:szCs w:val="16"/>
      </w:rPr>
      <w:fldChar w:fldCharType="separate"/>
    </w:r>
    <w:r w:rsidRPr="000D4BDB">
      <w:rPr>
        <w:noProof/>
        <w:sz w:val="16"/>
        <w:szCs w:val="16"/>
      </w:rPr>
      <w:t>1</w:t>
    </w:r>
    <w:r w:rsidRPr="000D4BDB">
      <w:rPr>
        <w:sz w:val="16"/>
        <w:szCs w:val="16"/>
      </w:rPr>
      <w:fldChar w:fldCharType="end"/>
    </w:r>
  </w:p>
  <w:p w14:paraId="31AB46FE" w14:textId="77777777" w:rsidR="000D4BDB" w:rsidRDefault="000D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5F6D" w14:textId="77777777" w:rsidR="000D4BDB" w:rsidRDefault="000D4BDB" w:rsidP="000D4BDB">
      <w:pPr>
        <w:spacing w:after="0" w:line="240" w:lineRule="auto"/>
      </w:pPr>
      <w:r>
        <w:separator/>
      </w:r>
    </w:p>
  </w:footnote>
  <w:footnote w:type="continuationSeparator" w:id="0">
    <w:p w14:paraId="5A742B91" w14:textId="77777777" w:rsidR="000D4BDB" w:rsidRDefault="000D4BDB" w:rsidP="000D4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D09"/>
    <w:multiLevelType w:val="multilevel"/>
    <w:tmpl w:val="9686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73A5"/>
    <w:multiLevelType w:val="multilevel"/>
    <w:tmpl w:val="B9CA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B78E3"/>
    <w:multiLevelType w:val="multilevel"/>
    <w:tmpl w:val="D20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82714"/>
    <w:multiLevelType w:val="hybridMultilevel"/>
    <w:tmpl w:val="AAE2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15D26"/>
    <w:multiLevelType w:val="multilevel"/>
    <w:tmpl w:val="70A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2E60"/>
    <w:multiLevelType w:val="multilevel"/>
    <w:tmpl w:val="C00E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7675C"/>
    <w:multiLevelType w:val="multilevel"/>
    <w:tmpl w:val="216C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019F4"/>
    <w:multiLevelType w:val="multilevel"/>
    <w:tmpl w:val="B4C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12955"/>
    <w:multiLevelType w:val="hybridMultilevel"/>
    <w:tmpl w:val="8C24E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65490"/>
    <w:multiLevelType w:val="multilevel"/>
    <w:tmpl w:val="E23A8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606A6"/>
    <w:multiLevelType w:val="hybridMultilevel"/>
    <w:tmpl w:val="F93A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A0E4A"/>
    <w:multiLevelType w:val="hybridMultilevel"/>
    <w:tmpl w:val="C00889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B24562"/>
    <w:multiLevelType w:val="multilevel"/>
    <w:tmpl w:val="EB3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B6D70"/>
    <w:multiLevelType w:val="hybridMultilevel"/>
    <w:tmpl w:val="519E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B5507"/>
    <w:multiLevelType w:val="multilevel"/>
    <w:tmpl w:val="826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C118F"/>
    <w:multiLevelType w:val="multilevel"/>
    <w:tmpl w:val="7B30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C3747"/>
    <w:multiLevelType w:val="multilevel"/>
    <w:tmpl w:val="ACD6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1036E"/>
    <w:multiLevelType w:val="hybridMultilevel"/>
    <w:tmpl w:val="680A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085B"/>
    <w:multiLevelType w:val="hybridMultilevel"/>
    <w:tmpl w:val="7CBC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9544D"/>
    <w:multiLevelType w:val="hybridMultilevel"/>
    <w:tmpl w:val="1D12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3713A"/>
    <w:multiLevelType w:val="multilevel"/>
    <w:tmpl w:val="1EDE6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187BBE"/>
    <w:multiLevelType w:val="hybridMultilevel"/>
    <w:tmpl w:val="EFA8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655D2"/>
    <w:multiLevelType w:val="multilevel"/>
    <w:tmpl w:val="62B8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8B17B5"/>
    <w:multiLevelType w:val="hybridMultilevel"/>
    <w:tmpl w:val="EFA8A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4B2043"/>
    <w:multiLevelType w:val="multilevel"/>
    <w:tmpl w:val="E4A6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616958">
    <w:abstractNumId w:val="16"/>
  </w:num>
  <w:num w:numId="2" w16cid:durableId="298149314">
    <w:abstractNumId w:val="1"/>
  </w:num>
  <w:num w:numId="3" w16cid:durableId="483276187">
    <w:abstractNumId w:val="22"/>
  </w:num>
  <w:num w:numId="4" w16cid:durableId="1171334941">
    <w:abstractNumId w:val="24"/>
  </w:num>
  <w:num w:numId="5" w16cid:durableId="1330400529">
    <w:abstractNumId w:val="20"/>
  </w:num>
  <w:num w:numId="6" w16cid:durableId="1108432086">
    <w:abstractNumId w:val="15"/>
  </w:num>
  <w:num w:numId="7" w16cid:durableId="1282372116">
    <w:abstractNumId w:val="6"/>
  </w:num>
  <w:num w:numId="8" w16cid:durableId="1107575387">
    <w:abstractNumId w:val="9"/>
  </w:num>
  <w:num w:numId="9" w16cid:durableId="1342858570">
    <w:abstractNumId w:val="2"/>
  </w:num>
  <w:num w:numId="10" w16cid:durableId="1715081432">
    <w:abstractNumId w:val="4"/>
  </w:num>
  <w:num w:numId="11" w16cid:durableId="1630235014">
    <w:abstractNumId w:val="12"/>
  </w:num>
  <w:num w:numId="12" w16cid:durableId="161555874">
    <w:abstractNumId w:val="5"/>
  </w:num>
  <w:num w:numId="13" w16cid:durableId="1802922590">
    <w:abstractNumId w:val="7"/>
  </w:num>
  <w:num w:numId="14" w16cid:durableId="1638029153">
    <w:abstractNumId w:val="0"/>
  </w:num>
  <w:num w:numId="15" w16cid:durableId="2133593250">
    <w:abstractNumId w:val="14"/>
  </w:num>
  <w:num w:numId="16" w16cid:durableId="2051146229">
    <w:abstractNumId w:val="11"/>
  </w:num>
  <w:num w:numId="17" w16cid:durableId="17045285">
    <w:abstractNumId w:val="19"/>
  </w:num>
  <w:num w:numId="18" w16cid:durableId="1065570230">
    <w:abstractNumId w:val="8"/>
  </w:num>
  <w:num w:numId="19" w16cid:durableId="478308615">
    <w:abstractNumId w:val="10"/>
  </w:num>
  <w:num w:numId="20" w16cid:durableId="1564566006">
    <w:abstractNumId w:val="21"/>
  </w:num>
  <w:num w:numId="21" w16cid:durableId="546719829">
    <w:abstractNumId w:val="23"/>
  </w:num>
  <w:num w:numId="22" w16cid:durableId="1866824861">
    <w:abstractNumId w:val="17"/>
  </w:num>
  <w:num w:numId="23" w16cid:durableId="1180243432">
    <w:abstractNumId w:val="3"/>
  </w:num>
  <w:num w:numId="24" w16cid:durableId="1469972517">
    <w:abstractNumId w:val="13"/>
  </w:num>
  <w:num w:numId="25" w16cid:durableId="7373663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92"/>
    <w:rsid w:val="000A2BD3"/>
    <w:rsid w:val="000D4BDB"/>
    <w:rsid w:val="000D4E92"/>
    <w:rsid w:val="00107DEB"/>
    <w:rsid w:val="00115D98"/>
    <w:rsid w:val="00164F29"/>
    <w:rsid w:val="001B0F15"/>
    <w:rsid w:val="00231D55"/>
    <w:rsid w:val="00285226"/>
    <w:rsid w:val="002C3878"/>
    <w:rsid w:val="003137A2"/>
    <w:rsid w:val="003C2E90"/>
    <w:rsid w:val="003E3D50"/>
    <w:rsid w:val="0040078B"/>
    <w:rsid w:val="00415600"/>
    <w:rsid w:val="00431DA1"/>
    <w:rsid w:val="004841DA"/>
    <w:rsid w:val="004E10A8"/>
    <w:rsid w:val="00533C8D"/>
    <w:rsid w:val="00537396"/>
    <w:rsid w:val="0054364D"/>
    <w:rsid w:val="006120D3"/>
    <w:rsid w:val="00617CE2"/>
    <w:rsid w:val="006A38F5"/>
    <w:rsid w:val="00701280"/>
    <w:rsid w:val="00723E24"/>
    <w:rsid w:val="00762B74"/>
    <w:rsid w:val="007E6B67"/>
    <w:rsid w:val="00801031"/>
    <w:rsid w:val="008057F3"/>
    <w:rsid w:val="00845F0A"/>
    <w:rsid w:val="008920DE"/>
    <w:rsid w:val="009A5B0B"/>
    <w:rsid w:val="00A40CB8"/>
    <w:rsid w:val="00AC6C1F"/>
    <w:rsid w:val="00BF0B74"/>
    <w:rsid w:val="00C66741"/>
    <w:rsid w:val="00DE2D77"/>
    <w:rsid w:val="00E1365E"/>
    <w:rsid w:val="00E36D43"/>
    <w:rsid w:val="00F6437D"/>
    <w:rsid w:val="00F7364C"/>
    <w:rsid w:val="00F8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FE6026"/>
  <w15:chartTrackingRefBased/>
  <w15:docId w15:val="{D9BA6191-1607-496B-9FF9-BD7F7FBD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92"/>
    <w:pPr>
      <w:spacing w:line="259" w:lineRule="auto"/>
    </w:pPr>
    <w:rPr>
      <w:kern w:val="0"/>
      <w:sz w:val="22"/>
      <w:szCs w:val="22"/>
      <w14:ligatures w14:val="none"/>
    </w:rPr>
  </w:style>
  <w:style w:type="paragraph" w:styleId="Heading1">
    <w:name w:val="heading 1"/>
    <w:basedOn w:val="Normal"/>
    <w:next w:val="Normal"/>
    <w:link w:val="Heading1Char"/>
    <w:uiPriority w:val="9"/>
    <w:qFormat/>
    <w:rsid w:val="000D4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E92"/>
    <w:rPr>
      <w:rFonts w:eastAsiaTheme="majorEastAsia" w:cstheme="majorBidi"/>
      <w:color w:val="272727" w:themeColor="text1" w:themeTint="D8"/>
    </w:rPr>
  </w:style>
  <w:style w:type="paragraph" w:styleId="Title">
    <w:name w:val="Title"/>
    <w:basedOn w:val="Normal"/>
    <w:next w:val="Normal"/>
    <w:link w:val="TitleChar"/>
    <w:uiPriority w:val="10"/>
    <w:qFormat/>
    <w:rsid w:val="000D4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E92"/>
    <w:pPr>
      <w:spacing w:before="160"/>
      <w:jc w:val="center"/>
    </w:pPr>
    <w:rPr>
      <w:i/>
      <w:iCs/>
      <w:color w:val="404040" w:themeColor="text1" w:themeTint="BF"/>
    </w:rPr>
  </w:style>
  <w:style w:type="character" w:customStyle="1" w:styleId="QuoteChar">
    <w:name w:val="Quote Char"/>
    <w:basedOn w:val="DefaultParagraphFont"/>
    <w:link w:val="Quote"/>
    <w:uiPriority w:val="29"/>
    <w:rsid w:val="000D4E92"/>
    <w:rPr>
      <w:i/>
      <w:iCs/>
      <w:color w:val="404040" w:themeColor="text1" w:themeTint="BF"/>
    </w:rPr>
  </w:style>
  <w:style w:type="paragraph" w:styleId="ListParagraph">
    <w:name w:val="List Paragraph"/>
    <w:basedOn w:val="Normal"/>
    <w:uiPriority w:val="34"/>
    <w:qFormat/>
    <w:rsid w:val="000D4E92"/>
    <w:pPr>
      <w:ind w:left="720"/>
      <w:contextualSpacing/>
    </w:pPr>
  </w:style>
  <w:style w:type="character" w:styleId="IntenseEmphasis">
    <w:name w:val="Intense Emphasis"/>
    <w:basedOn w:val="DefaultParagraphFont"/>
    <w:uiPriority w:val="21"/>
    <w:qFormat/>
    <w:rsid w:val="000D4E92"/>
    <w:rPr>
      <w:i/>
      <w:iCs/>
      <w:color w:val="0F4761" w:themeColor="accent1" w:themeShade="BF"/>
    </w:rPr>
  </w:style>
  <w:style w:type="paragraph" w:styleId="IntenseQuote">
    <w:name w:val="Intense Quote"/>
    <w:basedOn w:val="Normal"/>
    <w:next w:val="Normal"/>
    <w:link w:val="IntenseQuoteChar"/>
    <w:uiPriority w:val="30"/>
    <w:qFormat/>
    <w:rsid w:val="000D4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E92"/>
    <w:rPr>
      <w:i/>
      <w:iCs/>
      <w:color w:val="0F4761" w:themeColor="accent1" w:themeShade="BF"/>
    </w:rPr>
  </w:style>
  <w:style w:type="character" w:styleId="IntenseReference">
    <w:name w:val="Intense Reference"/>
    <w:basedOn w:val="DefaultParagraphFont"/>
    <w:uiPriority w:val="32"/>
    <w:qFormat/>
    <w:rsid w:val="000D4E92"/>
    <w:rPr>
      <w:b/>
      <w:bCs/>
      <w:smallCaps/>
      <w:color w:val="0F4761" w:themeColor="accent1" w:themeShade="BF"/>
      <w:spacing w:val="5"/>
    </w:rPr>
  </w:style>
  <w:style w:type="paragraph" w:styleId="NormalWeb">
    <w:name w:val="Normal (Web)"/>
    <w:basedOn w:val="Normal"/>
    <w:uiPriority w:val="99"/>
    <w:unhideWhenUsed/>
    <w:rsid w:val="000D4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4E92"/>
    <w:rPr>
      <w:color w:val="467886" w:themeColor="hyperlink"/>
      <w:u w:val="single"/>
    </w:rPr>
  </w:style>
  <w:style w:type="character" w:customStyle="1" w:styleId="apple-tab-span">
    <w:name w:val="apple-tab-span"/>
    <w:basedOn w:val="DefaultParagraphFont"/>
    <w:rsid w:val="000D4E92"/>
  </w:style>
  <w:style w:type="paragraph" w:styleId="NoSpacing">
    <w:name w:val="No Spacing"/>
    <w:uiPriority w:val="1"/>
    <w:qFormat/>
    <w:rsid w:val="000D4E92"/>
    <w:pPr>
      <w:spacing w:after="0" w:line="240" w:lineRule="auto"/>
    </w:pPr>
    <w:rPr>
      <w:kern w:val="0"/>
      <w:sz w:val="22"/>
      <w:szCs w:val="22"/>
      <w14:ligatures w14:val="none"/>
    </w:rPr>
  </w:style>
  <w:style w:type="paragraph" w:styleId="Header">
    <w:name w:val="header"/>
    <w:basedOn w:val="Normal"/>
    <w:link w:val="HeaderChar"/>
    <w:uiPriority w:val="99"/>
    <w:unhideWhenUsed/>
    <w:rsid w:val="000D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B"/>
    <w:rPr>
      <w:kern w:val="0"/>
      <w:sz w:val="22"/>
      <w:szCs w:val="22"/>
      <w14:ligatures w14:val="none"/>
    </w:rPr>
  </w:style>
  <w:style w:type="paragraph" w:styleId="Footer">
    <w:name w:val="footer"/>
    <w:basedOn w:val="Normal"/>
    <w:link w:val="FooterChar"/>
    <w:uiPriority w:val="99"/>
    <w:unhideWhenUsed/>
    <w:rsid w:val="000D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B"/>
    <w:rPr>
      <w:kern w:val="0"/>
      <w:sz w:val="22"/>
      <w:szCs w:val="22"/>
      <w14:ligatures w14:val="none"/>
    </w:rPr>
  </w:style>
  <w:style w:type="paragraph" w:customStyle="1" w:styleId="paragraph">
    <w:name w:val="paragraph"/>
    <w:basedOn w:val="Normal"/>
    <w:rsid w:val="006A3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38F5"/>
  </w:style>
  <w:style w:type="character" w:customStyle="1" w:styleId="eop">
    <w:name w:val="eop"/>
    <w:basedOn w:val="DefaultParagraphFont"/>
    <w:rsid w:val="006A38F5"/>
  </w:style>
  <w:style w:type="table" w:styleId="TableGrid">
    <w:name w:val="Table Grid"/>
    <w:basedOn w:val="TableNormal"/>
    <w:uiPriority w:val="39"/>
    <w:rsid w:val="006A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kfordlittleleagu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ckfordlittleleague@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tleleague.org/downloads/residency-checklist/" TargetMode="External"/><Relationship Id="rId5" Type="http://schemas.openxmlformats.org/officeDocument/2006/relationships/footnotes" Target="footnotes.xml"/><Relationship Id="rId10" Type="http://schemas.openxmlformats.org/officeDocument/2006/relationships/hyperlink" Target="https://www.littleleague.org/downloads/school-enrollment-form/" TargetMode="External"/><Relationship Id="rId4" Type="http://schemas.openxmlformats.org/officeDocument/2006/relationships/webSettings" Target="webSettings.xml"/><Relationship Id="rId9" Type="http://schemas.openxmlformats.org/officeDocument/2006/relationships/hyperlink" Target="https://dt5602vnjxv0c.cloudfront.net/portals/_default/medical_release_for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2248</Words>
  <Characters>12819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Oakes</dc:creator>
  <cp:keywords/>
  <dc:description/>
  <cp:lastModifiedBy>Jennifer Stolsonburg</cp:lastModifiedBy>
  <cp:revision>2</cp:revision>
  <dcterms:created xsi:type="dcterms:W3CDTF">2025-05-07T13:56:00Z</dcterms:created>
  <dcterms:modified xsi:type="dcterms:W3CDTF">2025-05-07T13:56:00Z</dcterms:modified>
</cp:coreProperties>
</file>